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A6" w:rsidRDefault="00DE18CD" w:rsidP="009825A6">
      <w:pPr>
        <w:spacing w:after="693"/>
        <w:ind w:left="-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1400175</wp:posOffset>
                </wp:positionV>
                <wp:extent cx="4524375" cy="1123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CD" w:rsidRPr="00DE18CD" w:rsidRDefault="00DE18CD" w:rsidP="00DE18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E18CD">
                              <w:rPr>
                                <w:sz w:val="52"/>
                                <w:szCs w:val="52"/>
                              </w:rPr>
                              <w:t>ACRA REMINDER</w:t>
                            </w:r>
                          </w:p>
                          <w:p w:rsidR="00DE18CD" w:rsidRPr="00DE18CD" w:rsidRDefault="00AE377A" w:rsidP="00DE18C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JUNE</w:t>
                            </w:r>
                            <w:r w:rsidR="00DE18CD" w:rsidRPr="00DE18CD">
                              <w:rPr>
                                <w:sz w:val="52"/>
                                <w:szCs w:val="5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4.5pt;margin-top:110.25pt;width:356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tofgIAAGMFAAAOAAAAZHJzL2Uyb0RvYy54bWysVEtv2zAMvg/YfxB0X5xnswZxiqxFhgFB&#10;WywdelZkKTEmiZqkxM5+/SjZTrNulw672BT5iSI/PuY3tVbkKJwvweR00OtTIgyHojS7nH57Wn34&#10;SIkPzBRMgRE5PQlPbxbv380rOxND2IMqhCPoxPhZZXO6D8HOsszzvdDM98AKg0YJTrOAR7fLCscq&#10;9K5VNuz3r7IKXGEdcOE9au8aI10k/1IKHh6k9CIQlVOMLaSvS99t/GaLOZvtHLP7krdhsH+IQrPS&#10;4KNnV3csMHJw5R+udMkdeJChx0FnIGXJRcoBsxn0X2Wz2TMrUi5Ijrdnmvz/c8vvj4+OlEVOp5QY&#10;prFET6IO5BPUZBrZqayfIWhjERZqVGOVO71HZUy6lk7HP6ZD0I48n87cRmcclePJcDyaTijhaBsM&#10;hqPrSWI/e7lunQ+fBWgShZw6LF7ilB3XPmAoCO0g8TUDq1KpVEBlSJXTqxG6/M2CN5SJGpFaoXUT&#10;U2pCT1I4KRExynwVEqlIGURFakJxqxw5MmwfxrkwISWf/CI6oiQG8ZaLLf4lqrdcbvLoXgYTzpd1&#10;acCl7F+FXXzvQpYNHom8yDuKod7Wbam3UJyw0g6aSfGWr0qsxpr58MgcjgYWF8c9POBHKkDWoZUo&#10;2YP7+Td9xGPHopWSCkctp/7HgTlBifpisJevB+NxnM10GE+mQzy4S8v20mIO+hawHANcLJYnMeKD&#10;6kTpQD/jVljGV9HEDMe3cxo68TY0CwC3ChfLZQLhNFoW1mZjeXQdqxN77al+Zs62DRmwl++hG0o2&#10;e9WXDTbeNLA8BJBlatpIcMNqSzxOcurlduvEVXF5TqiX3bj4BQAA//8DAFBLAwQUAAYACAAAACEA&#10;nX/WS+IAAAALAQAADwAAAGRycy9kb3ducmV2LnhtbEyPwU7DMBBE70j8g7VI3KhTQyANcaoqUoVU&#10;waGlF25O7CYR9jrEbhv69SwnuO1oRzNviuXkLDuZMfQeJcxnCTCDjdc9thL27+u7DFiICrWyHo2E&#10;bxNgWV5fFSrX/oxbc9rFllEIhlxJ6GIccs5D0xmnwswPBul38KNTkeTYcj2qM4U7y0WSPHKneqSG&#10;Tg2m6kzzuTs6CZtq/aa2tXDZxVYvr4fV8LX/SKW8vZlWz8CimeKfGX7xCR1KYqr9EXVglrRY0JYo&#10;QYgkBUaO7GFORy3hfvGUAi8L/n9D+QMAAP//AwBQSwECLQAUAAYACAAAACEAtoM4kv4AAADhAQAA&#10;EwAAAAAAAAAAAAAAAAAAAAAAW0NvbnRlbnRfVHlwZXNdLnhtbFBLAQItABQABgAIAAAAIQA4/SH/&#10;1gAAAJQBAAALAAAAAAAAAAAAAAAAAC8BAABfcmVscy8ucmVsc1BLAQItABQABgAIAAAAIQAyuQto&#10;fgIAAGMFAAAOAAAAAAAAAAAAAAAAAC4CAABkcnMvZTJvRG9jLnhtbFBLAQItABQABgAIAAAAIQCd&#10;f9ZL4gAAAAsBAAAPAAAAAAAAAAAAAAAAANgEAABkcnMvZG93bnJldi54bWxQSwUGAAAAAAQABADz&#10;AAAA5wUAAAAA&#10;" filled="f" stroked="f" strokeweight=".5pt">
                <v:textbox>
                  <w:txbxContent>
                    <w:p w:rsidR="00DE18CD" w:rsidRPr="00DE18CD" w:rsidRDefault="00DE18CD" w:rsidP="00DE18C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E18CD">
                        <w:rPr>
                          <w:sz w:val="52"/>
                          <w:szCs w:val="52"/>
                        </w:rPr>
                        <w:t>ACRA REMINDER</w:t>
                      </w:r>
                    </w:p>
                    <w:p w:rsidR="00DE18CD" w:rsidRPr="00DE18CD" w:rsidRDefault="00AE377A" w:rsidP="00DE18C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JUNE</w:t>
                      </w:r>
                      <w:r w:rsidR="00DE18CD" w:rsidRPr="00DE18CD">
                        <w:rPr>
                          <w:sz w:val="52"/>
                          <w:szCs w:val="5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9825A6">
        <w:rPr>
          <w:noProof/>
        </w:rPr>
        <w:drawing>
          <wp:inline distT="0" distB="0" distL="0" distR="0">
            <wp:extent cx="6238240" cy="2676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TE5F6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016" cy="267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9D" w:rsidRPr="00E23392" w:rsidRDefault="0098759D" w:rsidP="0098759D">
      <w:pPr>
        <w:spacing w:after="693"/>
        <w:ind w:left="-6"/>
        <w:jc w:val="center"/>
        <w:rPr>
          <w:b/>
          <w:noProof/>
          <w:color w:val="C00000"/>
          <w:sz w:val="36"/>
          <w:szCs w:val="36"/>
        </w:rPr>
      </w:pPr>
      <w:r w:rsidRPr="00E23392">
        <w:rPr>
          <w:noProof/>
          <w:color w:val="C45911" w:themeColor="accent2" w:themeShade="BF"/>
          <w:sz w:val="36"/>
          <w:szCs w:val="36"/>
        </w:rPr>
        <w:t>*</w:t>
      </w:r>
      <w:r w:rsidRPr="00E23392">
        <w:rPr>
          <w:b/>
          <w:noProof/>
          <w:color w:val="C00000"/>
          <w:sz w:val="36"/>
          <w:szCs w:val="36"/>
        </w:rPr>
        <w:t>ACRA 2016-2017 Officers and Committee Chairs*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157"/>
        <w:gridCol w:w="2076"/>
        <w:gridCol w:w="2257"/>
      </w:tblGrid>
      <w:tr w:rsidR="0098759D" w:rsidRPr="0098759D" w:rsidTr="0098759D">
        <w:tc>
          <w:tcPr>
            <w:tcW w:w="5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color w:val="4472C4" w:themeColor="accent5"/>
                <w:sz w:val="24"/>
              </w:rPr>
            </w:pPr>
            <w:r w:rsidRPr="0098759D">
              <w:rPr>
                <w:noProof/>
                <w:color w:val="4472C4" w:themeColor="accent5"/>
                <w:sz w:val="24"/>
              </w:rPr>
              <w:t> </w:t>
            </w:r>
            <w:r w:rsidRPr="0098759D">
              <w:rPr>
                <w:b/>
                <w:bCs/>
                <w:noProof/>
                <w:color w:val="4472C4" w:themeColor="accent5"/>
                <w:sz w:val="24"/>
              </w:rPr>
              <w:t>Officers</w:t>
            </w:r>
          </w:p>
        </w:tc>
        <w:tc>
          <w:tcPr>
            <w:tcW w:w="43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color w:val="4472C4" w:themeColor="accent5"/>
                <w:sz w:val="24"/>
              </w:rPr>
            </w:pPr>
            <w:r w:rsidRPr="0098759D">
              <w:rPr>
                <w:b/>
                <w:bCs/>
                <w:noProof/>
                <w:color w:val="4472C4" w:themeColor="accent5"/>
                <w:sz w:val="24"/>
              </w:rPr>
              <w:t>Committee Chairs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President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Shantel Dailey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Education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Tara Freeman</w:t>
            </w:r>
            <w:r>
              <w:rPr>
                <w:bCs/>
                <w:noProof/>
                <w:sz w:val="24"/>
                <w:szCs w:val="24"/>
              </w:rPr>
              <w:br/>
              <w:t>&amp;</w:t>
            </w:r>
            <w:r>
              <w:rPr>
                <w:bCs/>
                <w:noProof/>
                <w:sz w:val="24"/>
                <w:szCs w:val="24"/>
              </w:rPr>
              <w:br/>
            </w:r>
            <w:r w:rsidRPr="0098759D">
              <w:rPr>
                <w:bCs/>
                <w:noProof/>
                <w:sz w:val="24"/>
                <w:szCs w:val="24"/>
              </w:rPr>
              <w:t>Crystal Jones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President Elect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Wendy Richardson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Bylaws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Chad Brown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Immediate Past President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6E7C8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Yolanda Ga</w:t>
            </w:r>
            <w:r w:rsidR="006E7C8D">
              <w:rPr>
                <w:bCs/>
                <w:noProof/>
                <w:sz w:val="24"/>
                <w:szCs w:val="24"/>
              </w:rPr>
              <w:t>tso</w:t>
            </w:r>
            <w:r w:rsidRPr="0098759D">
              <w:rPr>
                <w:bCs/>
                <w:noProof/>
                <w:sz w:val="24"/>
                <w:szCs w:val="24"/>
              </w:rPr>
              <w:t>n-Graham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Membership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Priscilla Foster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Vice President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Carol Kennemur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Ways and Means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Kelly Evers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Secretary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Cynthia Dixon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Donations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Pam Tillman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Treasurer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Lelia Edwards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Nominating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Lou Ellen Marchman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Treasurer-Elect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Kelly Evers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Ballots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Joanne Powers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Historian/Parliamentarian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Judy Smith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Website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Shantel Dailey</w:t>
            </w:r>
          </w:p>
        </w:tc>
      </w:tr>
      <w:tr w:rsidR="0098759D" w:rsidRPr="0098759D" w:rsidTr="0098759D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98759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/>
                <w:bCs/>
                <w:noProof/>
                <w:sz w:val="24"/>
                <w:szCs w:val="24"/>
              </w:rPr>
              <w:t>Marketing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59D" w:rsidRPr="0098759D" w:rsidRDefault="0098759D" w:rsidP="006E7C8D">
            <w:pPr>
              <w:spacing w:after="0"/>
              <w:ind w:left="-6"/>
              <w:jc w:val="center"/>
              <w:rPr>
                <w:noProof/>
                <w:sz w:val="24"/>
                <w:szCs w:val="24"/>
              </w:rPr>
            </w:pPr>
            <w:r w:rsidRPr="0098759D">
              <w:rPr>
                <w:bCs/>
                <w:noProof/>
                <w:sz w:val="24"/>
                <w:szCs w:val="24"/>
              </w:rPr>
              <w:t>Yolanda Graham Ga</w:t>
            </w:r>
            <w:r w:rsidR="006E7C8D">
              <w:rPr>
                <w:bCs/>
                <w:noProof/>
                <w:sz w:val="24"/>
                <w:szCs w:val="24"/>
              </w:rPr>
              <w:t>atson</w:t>
            </w:r>
          </w:p>
        </w:tc>
      </w:tr>
    </w:tbl>
    <w:p w:rsidR="0098759D" w:rsidRPr="0098759D" w:rsidRDefault="0098759D" w:rsidP="00E23392">
      <w:pPr>
        <w:spacing w:after="693"/>
        <w:ind w:left="-6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br/>
      </w:r>
      <w:r w:rsidRPr="0098759D">
        <w:rPr>
          <w:b/>
          <w:bCs/>
          <w:noProof/>
          <w:sz w:val="24"/>
          <w:szCs w:val="24"/>
        </w:rPr>
        <w:t xml:space="preserve">Charter Members:   </w:t>
      </w:r>
      <w:r w:rsidRPr="0098759D">
        <w:rPr>
          <w:bCs/>
          <w:noProof/>
          <w:sz w:val="24"/>
          <w:szCs w:val="24"/>
        </w:rPr>
        <w:t>Lelia Edwards</w:t>
      </w:r>
      <w:r w:rsidRPr="0098759D">
        <w:rPr>
          <w:bCs/>
          <w:noProof/>
          <w:sz w:val="24"/>
          <w:szCs w:val="24"/>
        </w:rPr>
        <w:br/>
        <w:t xml:space="preserve"> </w:t>
      </w:r>
      <w:r w:rsidR="00E23392">
        <w:rPr>
          <w:bCs/>
          <w:noProof/>
          <w:sz w:val="24"/>
          <w:szCs w:val="24"/>
        </w:rPr>
        <w:tab/>
      </w:r>
      <w:r w:rsidR="00E23392">
        <w:rPr>
          <w:bCs/>
          <w:noProof/>
          <w:sz w:val="24"/>
          <w:szCs w:val="24"/>
        </w:rPr>
        <w:tab/>
        <w:t xml:space="preserve">           </w:t>
      </w:r>
      <w:r w:rsidRPr="0098759D">
        <w:rPr>
          <w:bCs/>
          <w:noProof/>
          <w:sz w:val="24"/>
          <w:szCs w:val="24"/>
        </w:rPr>
        <w:t>Barbara Yarber</w:t>
      </w:r>
    </w:p>
    <w:p w:rsidR="008C5BC5" w:rsidRDefault="008C5BC5" w:rsidP="008C5BC5">
      <w:pPr>
        <w:spacing w:after="334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2D313" wp14:editId="0C285C38">
                <wp:simplePos x="0" y="0"/>
                <wp:positionH relativeFrom="column">
                  <wp:posOffset>2219326</wp:posOffset>
                </wp:positionH>
                <wp:positionV relativeFrom="paragraph">
                  <wp:posOffset>361950</wp:posOffset>
                </wp:positionV>
                <wp:extent cx="388239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5BC5" w:rsidRDefault="008C5BC5" w:rsidP="008C5BC5">
                            <w:pPr>
                              <w:spacing w:after="334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 Note From </w:t>
                            </w:r>
                          </w:p>
                          <w:p w:rsidR="008C5BC5" w:rsidRPr="008C5BC5" w:rsidRDefault="008C5BC5" w:rsidP="008C5BC5">
                            <w:pPr>
                              <w:spacing w:after="334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The President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D313" id="Text Box 9" o:spid="_x0000_s1027" type="#_x0000_t202" style="position:absolute;margin-left:174.75pt;margin-top:28.5pt;width:305.7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Z8LQIAAF4EAAAOAAAAZHJzL2Uyb0RvYy54bWysVE1vGjEQvVfqf7B8LwuEtsuKJaKJqCqh&#10;JBJUORuvza5ke1zbsEt/fcdeIDTNKerFzNeOZ957ZnbbaUUOwvkGTElHgyElwnCoGrMr6c/N8lNO&#10;iQ/MVEyBESU9Ck9v5x8/zFpbiDHUoCrhCDYxvmhtSesQbJFlntdCMz8AKwwmJTjNArpul1WOtdhd&#10;q2w8HH7JWnCVdcCF9xi975N0nvpLKXh4lNKLQFRJcbaQTpfObTyz+YwVO8ds3fDTGOwdU2jWGLz0&#10;0uqeBUb2rvmnlW64Aw8yDDjoDKRsuEg74Daj4att1jWzIu2C4Hh7gcn/v7b84fDkSFOVdEqJYRop&#10;2ogukG/QkWlEp7W+wKK1xbLQYRhZPsc9BuPSnXQ6/uI6BPOI8/GCbWzGMXiT5+ObKaY45kb5OM+H&#10;Cf3s5XPrfPguQJNolNQheQlTdlj5gKNg6bkk3mZg2SiVCFTmrwAW9hGRFHD6Om7STxyt0G27tPdl&#10;my1UR1zSQS8Sb/mywUFWzIcn5lAVODwqPTziIRW0JYWTRUkN7vdb8ViPZGGWkhZVVlL/a8+coET9&#10;MEjjdDSZRFkmZ/L56xgdd53ZXmfMXt8BCnmEb8ryZMb6oM6mdKCf8UEs4q2YYobj3SUNZ/Mu9NrH&#10;B8XFYpGKUIiWhZVZWx5bRyQjzJvumTl74iIgjQ9w1iMrXlHS1/YcLPYBZJP4ijj3qCJ50UERJxpP&#10;Dy6+kms/Vb38Lcz/AAAA//8DAFBLAwQUAAYACAAAACEAfypSAN0AAAAKAQAADwAAAGRycy9kb3du&#10;cmV2LnhtbEyPy07DMBBF90j8gzVI7OgYaAoJcSoEYguiPCR2bjxNIuJxFLtN+HumK1iO7tGdc8v1&#10;7Ht1oDF2gQ1cLjQo4jq4jhsD729PF7egYrLsbB+YDPxQhHV1elLawoWJX+mwSY2SEo6FNdCmNBSI&#10;sW7J27gIA7FkuzB6m+QcG3SjnaTc93il9Qq97Vg+tHagh5bq783eG/h43n19LvVL8+izYQqzRvY5&#10;GnN+Nt/fgUo0pz8YjvqiDpU4bcOeXVS9getlnglqILuRTQLkK52D2h6TTANWJf6fUP0CAAD//wMA&#10;UEsBAi0AFAAGAAgAAAAhALaDOJL+AAAA4QEAABMAAAAAAAAAAAAAAAAAAAAAAFtDb250ZW50X1R5&#10;cGVzXS54bWxQSwECLQAUAAYACAAAACEAOP0h/9YAAACUAQAACwAAAAAAAAAAAAAAAAAvAQAAX3Jl&#10;bHMvLnJlbHNQSwECLQAUAAYACAAAACEAHgIWfC0CAABeBAAADgAAAAAAAAAAAAAAAAAuAgAAZHJz&#10;L2Uyb0RvYy54bWxQSwECLQAUAAYACAAAACEAfypSAN0AAAAKAQAADwAAAAAAAAAAAAAAAACHBAAA&#10;ZHJzL2Rvd25yZXYueG1sUEsFBgAAAAAEAAQA8wAAAJEFAAAAAA==&#10;" filled="f" stroked="f">
                <v:textbox>
                  <w:txbxContent>
                    <w:p w:rsidR="008C5BC5" w:rsidRDefault="008C5BC5" w:rsidP="008C5BC5">
                      <w:pPr>
                        <w:spacing w:after="334"/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Note From </w:t>
                      </w:r>
                    </w:p>
                    <w:p w:rsidR="008C5BC5" w:rsidRPr="008C5BC5" w:rsidRDefault="008C5BC5" w:rsidP="008C5BC5">
                      <w:pPr>
                        <w:spacing w:after="334"/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The President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209550</wp:posOffset>
                </wp:positionV>
                <wp:extent cx="3305175" cy="2143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BC5" w:rsidRDefault="008C5B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49pt;margin-top:16.5pt;width:260.25pt;height:16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P+jwIAAJIFAAAOAAAAZHJzL2Uyb0RvYy54bWysVE1v2zAMvQ/YfxB0Xx3no+uCOkXWosOA&#10;oi3WDj0rstQIk0RNUmJnv36UbCdZ10uHXWxKfCRF8pHnF63RZCt8UGArWp6MKBGWQ63sc0W/P15/&#10;OKMkRGZrpsGKiu5EoBeL9+/OGzcXY1iDroUn6MSGeeMquo7RzYsi8LUwLJyAExaVErxhEY/+uag9&#10;a9C70cV4NDotGvC188BFCHh71SnpIvuXUvB4J2UQkeiK4tti/vr8XaVvsThn82fP3Frx/hnsH15h&#10;mLIYdO/qikVGNl795coo7iGAjCccTAFSKi5yDphNOXqRzcOaOZFzweIEty9T+H9u+e323hNVVxQb&#10;ZZnBFj2KNpLP0JKzVJ3GhTmCHhzCYovX2OXhPuBlSrqV3qQ/pkNQj3Xe7WubnHG8nExGs/LjjBKO&#10;unE5nZTjWfJTHMydD/GLAEOSUFGPzcs1ZdubEDvoAEnRAmhVXyut8yERRlxqT7YMW61jfiQ6/wOl&#10;LWkqejqZjbJjC8m886xtciMyZfpwKfUuxSzFnRYJo+03IbFkOdNXYjPOhd3Hz+iEkhjqLYY9/vCq&#10;txh3eaBFjgw27o2NsuBz9nnGDiWrfwwlkx0ee3OUdxJju2ozV8YDA1ZQ75AYHrrBCo5fK2zeDQvx&#10;nnmcJOQCbod4hx+pAYsPvUTJGvyv1+4THgmOWkoanMyKhp8b5gUl+qtF6n8qp9M0yvkwnX0c48Ef&#10;a1bHGrsxl4CMKHEPOZ7FhI96EKUH84RLZJmioopZjrErGgfxMnb7ApcQF8tlBuHwOhZv7IPjyXWq&#10;cqLmY/vEvOv5G5H6tzDMMJu/oHGHTZYWlpsIUmWOpzp3Ve3rj4Ofp6RfUmmzHJ8z6rBKF78BAAD/&#10;/wMAUEsDBBQABgAIAAAAIQAQpn/V4gAAAAsBAAAPAAAAZHJzL2Rvd25yZXYueG1sTI9PT4NAEMXv&#10;Jn6HzZh4Me1SEYvI0hjjn8SbpWq8bdkRiOwsYbeA397pSU+Tmffy5vfyzWw7MeLgW0cKVssIBFLl&#10;TEu1gl35uEhB+KDJ6M4RKvhBD5vi9CTXmXETveK4DbXgEPKZVtCE0GdS+qpBq/3S9UisfbnB6sDr&#10;UEsz6InDbScvo+haWt0Sf2h0j/cNVt/bg1XweVF/vPj56W2Kk7h/eB7L9bsplTo/m+9uQQScw58Z&#10;jviMDgUz7d2BjBedgqublLsEBXHM82iIVmkCYs+XdZSALHL5v0PxCwAA//8DAFBLAQItABQABgAI&#10;AAAAIQC2gziS/gAAAOEBAAATAAAAAAAAAAAAAAAAAAAAAABbQ29udGVudF9UeXBlc10ueG1sUEsB&#10;Ai0AFAAGAAgAAAAhADj9If/WAAAAlAEAAAsAAAAAAAAAAAAAAAAALwEAAF9yZWxzLy5yZWxzUEsB&#10;Ai0AFAAGAAgAAAAhACJwY/6PAgAAkgUAAA4AAAAAAAAAAAAAAAAALgIAAGRycy9lMm9Eb2MueG1s&#10;UEsBAi0AFAAGAAgAAAAhABCmf9XiAAAACwEAAA8AAAAAAAAAAAAAAAAA6QQAAGRycy9kb3ducmV2&#10;LnhtbFBLBQYAAAAABAAEAPMAAAD4BQAAAAA=&#10;" fillcolor="white [3201]" stroked="f" strokeweight=".5pt">
                <v:textbox>
                  <w:txbxContent>
                    <w:p w:rsidR="008C5BC5" w:rsidRDefault="008C5BC5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B7F498F" wp14:editId="0D35EFC8">
            <wp:extent cx="2181225" cy="2400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iisi_pshilosophia_psychiatriki[2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BC5" w:rsidRDefault="008C5BC5" w:rsidP="008C5BC5">
      <w:pPr>
        <w:spacing w:after="334"/>
        <w:rPr>
          <w:b/>
        </w:rPr>
      </w:pPr>
    </w:p>
    <w:p w:rsidR="007B10CC" w:rsidRPr="00723112" w:rsidRDefault="008C5BC5" w:rsidP="008C5BC5">
      <w:pPr>
        <w:spacing w:after="334"/>
        <w:rPr>
          <w:sz w:val="24"/>
          <w:szCs w:val="24"/>
        </w:rPr>
      </w:pPr>
      <w:r w:rsidRPr="00723112">
        <w:rPr>
          <w:sz w:val="24"/>
          <w:szCs w:val="24"/>
        </w:rPr>
        <w:t>We are busy preparing for the Annual Meeting</w:t>
      </w:r>
      <w:r w:rsidR="00D82E45" w:rsidRPr="00723112">
        <w:rPr>
          <w:sz w:val="24"/>
          <w:szCs w:val="24"/>
        </w:rPr>
        <w:t>.</w:t>
      </w:r>
      <w:r w:rsidR="00347D42" w:rsidRPr="00723112">
        <w:rPr>
          <w:sz w:val="24"/>
          <w:szCs w:val="24"/>
        </w:rPr>
        <w:t xml:space="preserve"> </w:t>
      </w:r>
      <w:r w:rsidR="00E74E9B" w:rsidRPr="00723112">
        <w:rPr>
          <w:sz w:val="24"/>
          <w:szCs w:val="24"/>
        </w:rPr>
        <w:t xml:space="preserve"> Our focus i</w:t>
      </w:r>
      <w:r w:rsidR="00034823" w:rsidRPr="00723112">
        <w:rPr>
          <w:sz w:val="24"/>
          <w:szCs w:val="24"/>
        </w:rPr>
        <w:t>s</w:t>
      </w:r>
      <w:r w:rsidR="00E74E9B" w:rsidRPr="00723112">
        <w:rPr>
          <w:sz w:val="24"/>
          <w:szCs w:val="24"/>
        </w:rPr>
        <w:t xml:space="preserve"> to keep </w:t>
      </w:r>
      <w:r w:rsidRPr="00723112">
        <w:rPr>
          <w:sz w:val="24"/>
          <w:szCs w:val="24"/>
        </w:rPr>
        <w:t xml:space="preserve">our association </w:t>
      </w:r>
      <w:r w:rsidR="00E74E9B" w:rsidRPr="00723112">
        <w:rPr>
          <w:sz w:val="24"/>
          <w:szCs w:val="24"/>
        </w:rPr>
        <w:t>well-informed</w:t>
      </w:r>
      <w:r w:rsidRPr="00723112">
        <w:rPr>
          <w:sz w:val="24"/>
          <w:szCs w:val="24"/>
        </w:rPr>
        <w:t xml:space="preserve"> of all updates and changes that are forthcoming.</w:t>
      </w:r>
      <w:r w:rsidR="00034823" w:rsidRPr="00723112">
        <w:rPr>
          <w:sz w:val="24"/>
          <w:szCs w:val="24"/>
        </w:rPr>
        <w:t xml:space="preserve"> </w:t>
      </w:r>
      <w:r w:rsidRPr="00723112">
        <w:rPr>
          <w:sz w:val="24"/>
          <w:szCs w:val="24"/>
        </w:rPr>
        <w:t xml:space="preserve"> We are working</w:t>
      </w:r>
      <w:r w:rsidR="00347D42" w:rsidRPr="00723112">
        <w:rPr>
          <w:sz w:val="24"/>
          <w:szCs w:val="24"/>
        </w:rPr>
        <w:t xml:space="preserve"> hard to </w:t>
      </w:r>
      <w:r w:rsidR="003A0E26" w:rsidRPr="00723112">
        <w:rPr>
          <w:sz w:val="24"/>
          <w:szCs w:val="24"/>
        </w:rPr>
        <w:t>provid</w:t>
      </w:r>
      <w:r w:rsidR="003A0E26">
        <w:rPr>
          <w:sz w:val="24"/>
          <w:szCs w:val="24"/>
        </w:rPr>
        <w:t>e</w:t>
      </w:r>
      <w:r w:rsidRPr="00723112">
        <w:rPr>
          <w:sz w:val="24"/>
          <w:szCs w:val="24"/>
        </w:rPr>
        <w:t xml:space="preserve"> </w:t>
      </w:r>
      <w:r w:rsidR="00347D42" w:rsidRPr="00723112">
        <w:rPr>
          <w:sz w:val="24"/>
          <w:szCs w:val="24"/>
        </w:rPr>
        <w:t xml:space="preserve">you with </w:t>
      </w:r>
      <w:r w:rsidRPr="00723112">
        <w:rPr>
          <w:sz w:val="24"/>
          <w:szCs w:val="24"/>
        </w:rPr>
        <w:t xml:space="preserve">education information that will help </w:t>
      </w:r>
      <w:r w:rsidR="00034823" w:rsidRPr="00723112">
        <w:rPr>
          <w:sz w:val="24"/>
          <w:szCs w:val="24"/>
        </w:rPr>
        <w:t xml:space="preserve">enhance </w:t>
      </w:r>
      <w:r w:rsidRPr="00723112">
        <w:rPr>
          <w:sz w:val="24"/>
          <w:szCs w:val="24"/>
        </w:rPr>
        <w:t>your daily</w:t>
      </w:r>
      <w:r w:rsidR="00347D42" w:rsidRPr="00723112">
        <w:rPr>
          <w:sz w:val="24"/>
          <w:szCs w:val="24"/>
        </w:rPr>
        <w:t xml:space="preserve"> work </w:t>
      </w:r>
      <w:r w:rsidRPr="00723112">
        <w:rPr>
          <w:sz w:val="24"/>
          <w:szCs w:val="24"/>
        </w:rPr>
        <w:t xml:space="preserve">performance. </w:t>
      </w:r>
      <w:r w:rsidR="00347D42" w:rsidRPr="00723112">
        <w:rPr>
          <w:sz w:val="24"/>
          <w:szCs w:val="24"/>
        </w:rPr>
        <w:t xml:space="preserve"> The Annual meeting will be held in Montgomery, Alabama October 5-6, 2017.  Stay tune for further detail</w:t>
      </w:r>
      <w:r w:rsidR="003A0E26">
        <w:rPr>
          <w:sz w:val="24"/>
          <w:szCs w:val="24"/>
        </w:rPr>
        <w:t>.</w:t>
      </w:r>
    </w:p>
    <w:p w:rsidR="007B10CC" w:rsidRPr="00723112" w:rsidRDefault="007B10CC" w:rsidP="007B10CC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 I attended the NCRA meeting in Washington, DC in April, and it was a great one!  I got a chance to walk on Capitol Hill.  I spoke with our senator and House of Representative staff concerning healthcare funding and how it affects cancer research.  I also got to explain what CTRs do and how important our job responsibilities are to cancer care and research.  There were a wide range of education sessions dealing with everything from coding guidelines, data quality, to the impact of professional development.</w:t>
      </w:r>
    </w:p>
    <w:p w:rsidR="007B10CC" w:rsidRPr="00723112" w:rsidRDefault="007B10CC" w:rsidP="007B10CC">
      <w:pPr>
        <w:spacing w:after="334"/>
        <w:rPr>
          <w:sz w:val="24"/>
          <w:szCs w:val="24"/>
        </w:rPr>
      </w:pPr>
      <w:r w:rsidRPr="00723112">
        <w:rPr>
          <w:sz w:val="24"/>
          <w:szCs w:val="24"/>
        </w:rPr>
        <w:t xml:space="preserve">Thanks to all ACRA members for your continued support to our association.  </w:t>
      </w:r>
    </w:p>
    <w:p w:rsidR="007B10CC" w:rsidRPr="00723112" w:rsidRDefault="007B10CC" w:rsidP="007B10CC">
      <w:pPr>
        <w:spacing w:after="334"/>
        <w:rPr>
          <w:sz w:val="24"/>
          <w:szCs w:val="24"/>
        </w:rPr>
      </w:pPr>
      <w:r w:rsidRPr="00723112">
        <w:rPr>
          <w:sz w:val="24"/>
          <w:szCs w:val="24"/>
        </w:rPr>
        <w:t>* Shantel Dailey, ACRA President</w:t>
      </w:r>
    </w:p>
    <w:p w:rsidR="008C5BC5" w:rsidRPr="00723112" w:rsidRDefault="008C5BC5" w:rsidP="008C5BC5">
      <w:pPr>
        <w:spacing w:after="334"/>
        <w:rPr>
          <w:sz w:val="24"/>
          <w:szCs w:val="24"/>
        </w:rPr>
      </w:pPr>
    </w:p>
    <w:p w:rsidR="00D82E45" w:rsidRDefault="00D82E45" w:rsidP="00D82E45">
      <w:pPr>
        <w:pStyle w:val="NormalWeb"/>
        <w:shd w:val="clear" w:color="auto" w:fill="DEE45C"/>
        <w:spacing w:before="48" w:beforeAutospacing="0" w:after="0" w:afterAutospacing="0"/>
        <w:ind w:left="1781" w:right="138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Verdana" w:eastAsia="Arial" w:hAnsi="Verdana"/>
        </w:rPr>
        <w:t>ACRA’s 38th ANNUAL EDUCATIONAL CONFERENCE</w:t>
      </w:r>
    </w:p>
    <w:p w:rsidR="00B15778" w:rsidRDefault="00D82E45" w:rsidP="00D82E45">
      <w:pPr>
        <w:pStyle w:val="NormalWeb"/>
        <w:shd w:val="clear" w:color="auto" w:fill="DEE45C"/>
        <w:spacing w:before="0" w:beforeAutospacing="0" w:after="0" w:afterAutospacing="0"/>
        <w:jc w:val="center"/>
        <w:rPr>
          <w:rStyle w:val="Strong"/>
          <w:rFonts w:eastAsia="Arial"/>
        </w:rPr>
      </w:pPr>
      <w:r>
        <w:rPr>
          <w:rStyle w:val="Strong"/>
          <w:rFonts w:eastAsia="Arial"/>
        </w:rPr>
        <w:t xml:space="preserve">Where: </w:t>
      </w:r>
      <w:r w:rsidR="00B15778">
        <w:rPr>
          <w:rStyle w:val="Strong"/>
          <w:rFonts w:eastAsia="Arial"/>
        </w:rPr>
        <w:t>Alabama Public Library Service</w:t>
      </w:r>
    </w:p>
    <w:p w:rsidR="00D82E45" w:rsidRDefault="00D82E45" w:rsidP="00D82E45">
      <w:pPr>
        <w:pStyle w:val="NormalWeb"/>
        <w:shd w:val="clear" w:color="auto" w:fill="DEE45C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eastAsia="Arial"/>
        </w:rPr>
        <w:t>Montgomery, Alabama</w:t>
      </w:r>
    </w:p>
    <w:p w:rsidR="00D82E45" w:rsidRDefault="00D82E45" w:rsidP="00D82E45">
      <w:pPr>
        <w:pStyle w:val="NormalWeb"/>
        <w:shd w:val="clear" w:color="auto" w:fill="DEE45C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eastAsia="Arial"/>
        </w:rPr>
        <w:t>When: Thursday, October 5, 2017 - Friday, October 6, 2017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F61D4C" w:rsidRDefault="00A1024E">
      <w:pPr>
        <w:pStyle w:val="Heading1"/>
        <w:spacing w:after="71"/>
        <w:ind w:right="0"/>
        <w:jc w:val="left"/>
        <w:rPr>
          <w:rFonts w:ascii="Calibri" w:eastAsia="Calibri" w:hAnsi="Calibri" w:cs="Calibri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CDD27" wp14:editId="7D0D1348">
                <wp:simplePos x="0" y="0"/>
                <wp:positionH relativeFrom="margin">
                  <wp:posOffset>1628775</wp:posOffset>
                </wp:positionH>
                <wp:positionV relativeFrom="paragraph">
                  <wp:posOffset>104775</wp:posOffset>
                </wp:positionV>
                <wp:extent cx="3829050" cy="1028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1D4C" w:rsidRPr="00723112" w:rsidRDefault="00F61D4C" w:rsidP="00F61D4C">
                            <w:pPr>
                              <w:pStyle w:val="Heading1"/>
                              <w:spacing w:after="71"/>
                              <w:rPr>
                                <w:b w:val="0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112">
                              <w:rPr>
                                <w:b w:val="0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</w:t>
                            </w:r>
                            <w:r w:rsidR="00A1024E" w:rsidRPr="00723112">
                              <w:rPr>
                                <w:b w:val="0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723112">
                              <w:rPr>
                                <w:b w:val="0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 </w:t>
                            </w:r>
                            <w:r w:rsidR="00A1024E" w:rsidRPr="00723112">
                              <w:rPr>
                                <w:b w:val="0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23112">
                              <w:rPr>
                                <w:b w:val="0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DD2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28.25pt;margin-top:8.25pt;width:301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/9LQIAAGAEAAAOAAAAZHJzL2Uyb0RvYy54bWysVF1v2jAUfZ+0/2D5fSRQulJEqFgrpklV&#10;WwmmPhvHIZESX882JOzX79gByro9TXsx9yvX955zzOyua2q2V9ZVpDM+HKScKS0pr/Q249/Xy08T&#10;zpwXOhc1aZXxg3L8bv7xw6w1UzWikupcWYYm2k1bk/HSezNNEidL1Qg3IKM0kgXZRni4dpvkVrTo&#10;3tTJKE0/Jy3Z3FiSyjlEH/okn8f+RaGkfy4KpzyrM47ZfDxtPDfhTOYzMd1aYcpKHscQ/zBFIyqN&#10;S8+tHoQXbGerP1o1lbTkqPADSU1CRVFJFXfANsP03TarUhgVdwE4zpxhcv+vrXzav1hW5eDuijMt&#10;GnC0Vp1nX6hjCAGf1rgpylYGhb5DHLWnuEMwrN0Vtgm/WIghD6QPZ3RDN4ng1WR0m14jJZEbpqPJ&#10;TRrxT94+N9b5r4oaFoyMW9AXURX7R+cxCkpPJeE2TcuqriOFtf4tgMI+oqIGjl+HTfqJg+W7TRc3&#10;P2+5ofyAJS31MnFGLisM8iicfxEWusDw0Lp/xlHU1GacjhZnJdmff4uHetCFLGctdJZx92MnrOKs&#10;/qZB5O1wPA7CjM74+mYEx15mNpcZvWvuCVIe4lUZGc1Q7+uTWVhqXvEkFuFWpISWuDvj/mTe+179&#10;eFJSLRaxCFI0wj/qlZGhdUAywLzuXoU1Ry48aHyikyLF9B0lfW3PwWLnqagiXwHnHlWQFxzIONJ4&#10;fHLhnVz6sertj2H+CwAA//8DAFBLAwQUAAYACAAAACEAZEA3a90AAAAKAQAADwAAAGRycy9kb3du&#10;cmV2LnhtbEyPy07DMBBF95X4B2uQ2LU2VV3SEKdCVGxBlIfEzo2nSUQ8jmK3CX/PdAWredyrO2eK&#10;7eQ7ccYhtoEM3C4UCKQquJZqA+9vT/MMREyWnO0CoYEfjLAtr2aFzV0Y6RXP+1QLDqGYWwNNSn0u&#10;Zawa9DYuQo/E2jEM3iYeh1q6wY4c7ju5VGotvW2JLzS2x8cGq+/9yRv4eD5+fa7US73zuh/DpCT5&#10;jTTm5np6uAeRcEp/ZrjgMzqUzHQIJ3JRdAaWeq3ZysKlsiHTG24OvLjLNMiykP9fKH8BAAD//wMA&#10;UEsBAi0AFAAGAAgAAAAhALaDOJL+AAAA4QEAABMAAAAAAAAAAAAAAAAAAAAAAFtDb250ZW50X1R5&#10;cGVzXS54bWxQSwECLQAUAAYACAAAACEAOP0h/9YAAACUAQAACwAAAAAAAAAAAAAAAAAvAQAAX3Jl&#10;bHMvLnJlbHNQSwECLQAUAAYACAAAACEAfVr//S0CAABgBAAADgAAAAAAAAAAAAAAAAAuAgAAZHJz&#10;L2Uyb0RvYy54bWxQSwECLQAUAAYACAAAACEAZEA3a90AAAAKAQAADwAAAAAAAAAAAAAAAACHBAAA&#10;ZHJzL2Rvd25yZXYueG1sUEsFBgAAAAAEAAQA8wAAAJEFAAAAAA==&#10;" filled="f" stroked="f">
                <v:textbox>
                  <w:txbxContent>
                    <w:p w:rsidR="00F61D4C" w:rsidRPr="00723112" w:rsidRDefault="00F61D4C" w:rsidP="00F61D4C">
                      <w:pPr>
                        <w:pStyle w:val="Heading1"/>
                        <w:spacing w:after="71"/>
                        <w:rPr>
                          <w:b w:val="0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112">
                        <w:rPr>
                          <w:b w:val="0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</w:t>
                      </w:r>
                      <w:r w:rsidR="00A1024E" w:rsidRPr="00723112">
                        <w:rPr>
                          <w:b w:val="0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723112">
                        <w:rPr>
                          <w:b w:val="0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 </w:t>
                      </w:r>
                      <w:r w:rsidR="00A1024E" w:rsidRPr="00723112">
                        <w:rPr>
                          <w:b w:val="0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23112">
                        <w:rPr>
                          <w:b w:val="0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A2F">
        <w:rPr>
          <w:noProof/>
        </w:rPr>
        <w:drawing>
          <wp:inline distT="0" distB="0" distL="0" distR="0">
            <wp:extent cx="5534025" cy="2038350"/>
            <wp:effectExtent l="0" t="0" r="9525" b="0"/>
            <wp:docPr id="2672" name="Picture 2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" name="Picture 267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886" cy="206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D4C" w:rsidRDefault="00F61D4C">
      <w:pPr>
        <w:pStyle w:val="Heading1"/>
        <w:spacing w:after="71"/>
        <w:ind w:right="0"/>
        <w:jc w:val="left"/>
        <w:rPr>
          <w:rFonts w:ascii="Calibri" w:eastAsia="Calibri" w:hAnsi="Calibri" w:cs="Calibri"/>
          <w:sz w:val="28"/>
        </w:rPr>
      </w:pPr>
    </w:p>
    <w:p w:rsidR="007B10CC" w:rsidRPr="00723112" w:rsidRDefault="00E86B54" w:rsidP="00F82F8A">
      <w:pPr>
        <w:rPr>
          <w:b/>
          <w:sz w:val="24"/>
          <w:szCs w:val="24"/>
        </w:rPr>
      </w:pPr>
      <w:r w:rsidRPr="00723112">
        <w:rPr>
          <w:b/>
          <w:sz w:val="24"/>
          <w:szCs w:val="24"/>
        </w:rPr>
        <w:t xml:space="preserve">Thyroid </w:t>
      </w:r>
    </w:p>
    <w:p w:rsidR="00E86B54" w:rsidRPr="00723112" w:rsidRDefault="007B10CC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>R</w:t>
      </w:r>
      <w:r w:rsidR="00E86B54" w:rsidRPr="00723112">
        <w:rPr>
          <w:sz w:val="24"/>
          <w:szCs w:val="24"/>
        </w:rPr>
        <w:t xml:space="preserve">eview histology Papillary Carcinoma (8050/3) should be coded to Papillary Thyroid </w:t>
      </w:r>
      <w:r w:rsidR="0040455B" w:rsidRPr="00723112">
        <w:rPr>
          <w:sz w:val="24"/>
          <w:szCs w:val="24"/>
        </w:rPr>
        <w:t>Adenocarcinoma</w:t>
      </w:r>
      <w:r w:rsidR="00E86B54" w:rsidRPr="00723112">
        <w:rPr>
          <w:sz w:val="24"/>
          <w:szCs w:val="24"/>
        </w:rPr>
        <w:t xml:space="preserve"> (8260/3) per MPH rule H14 (Other sites). If receives radioisotopes (I-31) make sure volume is coded to whole body (33) not to thyroid (50).</w:t>
      </w:r>
      <w:r w:rsidR="00723112">
        <w:rPr>
          <w:sz w:val="24"/>
          <w:szCs w:val="24"/>
        </w:rPr>
        <w:br/>
      </w:r>
      <w:r w:rsidR="00E86B54" w:rsidRPr="00723112">
        <w:rPr>
          <w:sz w:val="24"/>
          <w:szCs w:val="24"/>
        </w:rPr>
        <w:t xml:space="preserve"> Review cases with total thyroidectomy for hormone treatment, typically </w:t>
      </w:r>
      <w:proofErr w:type="spellStart"/>
      <w:proofErr w:type="gramStart"/>
      <w:r w:rsidR="00E86B54" w:rsidRPr="00723112">
        <w:rPr>
          <w:sz w:val="24"/>
          <w:szCs w:val="24"/>
        </w:rPr>
        <w:t>Synthroid</w:t>
      </w:r>
      <w:proofErr w:type="spellEnd"/>
      <w:r w:rsidR="00E86B54" w:rsidRPr="00723112">
        <w:rPr>
          <w:sz w:val="24"/>
          <w:szCs w:val="24"/>
        </w:rPr>
        <w:t xml:space="preserve">  (</w:t>
      </w:r>
      <w:proofErr w:type="gramEnd"/>
      <w:r w:rsidR="00E86B54" w:rsidRPr="00723112">
        <w:rPr>
          <w:sz w:val="24"/>
          <w:szCs w:val="24"/>
        </w:rPr>
        <w:t>use SEER Rx to determine alternative</w:t>
      </w:r>
      <w:r w:rsidR="002E281E" w:rsidRPr="00723112">
        <w:rPr>
          <w:sz w:val="24"/>
          <w:szCs w:val="24"/>
        </w:rPr>
        <w:t>.</w:t>
      </w:r>
    </w:p>
    <w:p w:rsidR="00E86B54" w:rsidRPr="00723112" w:rsidRDefault="00DF01F1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The histology code for </w:t>
      </w:r>
      <w:proofErr w:type="spellStart"/>
      <w:r w:rsidRPr="00723112">
        <w:rPr>
          <w:sz w:val="24"/>
          <w:szCs w:val="24"/>
        </w:rPr>
        <w:t>micropapillary</w:t>
      </w:r>
      <w:proofErr w:type="spellEnd"/>
      <w:r w:rsidRPr="00723112">
        <w:rPr>
          <w:sz w:val="24"/>
          <w:szCs w:val="24"/>
        </w:rPr>
        <w:t xml:space="preserve"> carcinoma or papillary </w:t>
      </w:r>
      <w:proofErr w:type="spellStart"/>
      <w:r w:rsidRPr="00723112">
        <w:rPr>
          <w:sz w:val="24"/>
          <w:szCs w:val="24"/>
        </w:rPr>
        <w:t>microcarcinoma</w:t>
      </w:r>
      <w:proofErr w:type="spellEnd"/>
      <w:r w:rsidRPr="00723112">
        <w:rPr>
          <w:sz w:val="24"/>
          <w:szCs w:val="24"/>
        </w:rPr>
        <w:t xml:space="preserve"> of the thyroid is 8260/3; not 8341/3. It means that the papillary portion of the tumor is minimal or occult and was found incidentally. It does not refer to a specific histologic type. </w:t>
      </w:r>
      <w:r w:rsidR="00E86B54" w:rsidRPr="00723112">
        <w:rPr>
          <w:sz w:val="24"/>
          <w:szCs w:val="24"/>
        </w:rPr>
        <w:t xml:space="preserve"> </w:t>
      </w:r>
      <w:r w:rsidRPr="00723112">
        <w:rPr>
          <w:sz w:val="24"/>
          <w:szCs w:val="24"/>
        </w:rPr>
        <w:t>See SINQ 20150023.</w:t>
      </w:r>
    </w:p>
    <w:p w:rsidR="007C7CAC" w:rsidRPr="00723112" w:rsidRDefault="00DF01F1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Noninvasive follicular thyroid neoplasm with papillary-like nuclear features (NIFTP) is a synonym for encapsulated follicular variant of papillary thyroid carcinoma (EFVPTC). Code as 8343/2. </w:t>
      </w:r>
      <w:r w:rsidR="00E86B54" w:rsidRPr="00723112">
        <w:rPr>
          <w:sz w:val="24"/>
          <w:szCs w:val="24"/>
        </w:rPr>
        <w:t xml:space="preserve"> </w:t>
      </w:r>
      <w:r w:rsidRPr="00723112">
        <w:rPr>
          <w:sz w:val="24"/>
          <w:szCs w:val="24"/>
        </w:rPr>
        <w:t>If invasive code as 8343/3.</w:t>
      </w:r>
    </w:p>
    <w:p w:rsidR="00F82F8A" w:rsidRPr="00723112" w:rsidRDefault="00DF01F1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 </w:t>
      </w:r>
      <w:proofErr w:type="spellStart"/>
      <w:r w:rsidRPr="00723112">
        <w:rPr>
          <w:sz w:val="24"/>
          <w:szCs w:val="24"/>
        </w:rPr>
        <w:t>Reportability</w:t>
      </w:r>
      <w:proofErr w:type="spellEnd"/>
      <w:r w:rsidRPr="00723112">
        <w:rPr>
          <w:sz w:val="24"/>
          <w:szCs w:val="24"/>
        </w:rPr>
        <w:t xml:space="preserve"> of NIFTP as a new term for EFVPTC will be effective January 1, 2017.</w:t>
      </w:r>
    </w:p>
    <w:p w:rsidR="00F82F8A" w:rsidRDefault="00F82F8A" w:rsidP="0040455B">
      <w:pPr>
        <w:shd w:val="clear" w:color="auto" w:fill="FFFFFF"/>
        <w:spacing w:after="288" w:line="240" w:lineRule="auto"/>
        <w:rPr>
          <w:sz w:val="24"/>
          <w:szCs w:val="24"/>
        </w:rPr>
      </w:pPr>
      <w:r w:rsidRPr="0040455B">
        <w:rPr>
          <w:b/>
          <w:sz w:val="28"/>
          <w:szCs w:val="28"/>
        </w:rPr>
        <w:t>Coding Hints/Reminders</w:t>
      </w:r>
      <w:r w:rsidRPr="00F82F8A">
        <w:rPr>
          <w:sz w:val="28"/>
          <w:szCs w:val="28"/>
        </w:rPr>
        <w:t xml:space="preserve"> </w:t>
      </w:r>
      <w:r w:rsidRPr="007C7CAC">
        <w:rPr>
          <w:sz w:val="24"/>
          <w:szCs w:val="24"/>
        </w:rPr>
        <w:t>**Coding 998 test not done vs 999 unknown You will only code a lab test 998 if stated in the record that the specific test was not and will not be performed for</w:t>
      </w:r>
      <w:r w:rsidRPr="00F82F8A">
        <w:rPr>
          <w:sz w:val="28"/>
          <w:szCs w:val="28"/>
        </w:rPr>
        <w:t xml:space="preserve"> </w:t>
      </w:r>
      <w:r w:rsidRPr="007C7CAC">
        <w:rPr>
          <w:sz w:val="24"/>
          <w:szCs w:val="24"/>
        </w:rPr>
        <w:t xml:space="preserve">this patient. If not mentioned in records, you should code 999. 998 = indicates that you </w:t>
      </w:r>
      <w:r w:rsidRPr="002E281E">
        <w:rPr>
          <w:sz w:val="24"/>
          <w:szCs w:val="24"/>
        </w:rPr>
        <w:t xml:space="preserve">KNOW </w:t>
      </w:r>
      <w:r w:rsidRPr="007C7CAC">
        <w:rPr>
          <w:sz w:val="24"/>
          <w:szCs w:val="24"/>
        </w:rPr>
        <w:t>that the test was not performed anywhere</w:t>
      </w:r>
      <w:r w:rsidR="003A0E26">
        <w:rPr>
          <w:sz w:val="24"/>
          <w:szCs w:val="24"/>
        </w:rPr>
        <w:t>.</w:t>
      </w:r>
    </w:p>
    <w:p w:rsidR="00723112" w:rsidRDefault="00723112" w:rsidP="0040455B">
      <w:pPr>
        <w:shd w:val="clear" w:color="auto" w:fill="FFFFFF"/>
        <w:spacing w:after="288" w:line="240" w:lineRule="auto"/>
        <w:rPr>
          <w:sz w:val="24"/>
          <w:szCs w:val="24"/>
        </w:rPr>
      </w:pPr>
    </w:p>
    <w:p w:rsidR="00723112" w:rsidRDefault="00723112" w:rsidP="0040455B">
      <w:pPr>
        <w:shd w:val="clear" w:color="auto" w:fill="FFFFFF"/>
        <w:spacing w:after="288" w:line="240" w:lineRule="auto"/>
        <w:rPr>
          <w:sz w:val="24"/>
          <w:szCs w:val="24"/>
        </w:rPr>
      </w:pPr>
    </w:p>
    <w:p w:rsidR="00723112" w:rsidRPr="007C7CAC" w:rsidRDefault="00723112" w:rsidP="0040455B">
      <w:pPr>
        <w:shd w:val="clear" w:color="auto" w:fill="FFFFFF"/>
        <w:spacing w:after="288" w:line="240" w:lineRule="auto"/>
        <w:rPr>
          <w:sz w:val="24"/>
          <w:szCs w:val="24"/>
        </w:rPr>
      </w:pPr>
    </w:p>
    <w:p w:rsidR="00FC2DEB" w:rsidRPr="00723112" w:rsidRDefault="002E281E" w:rsidP="00F82F8A">
      <w:pPr>
        <w:rPr>
          <w:b/>
          <w:sz w:val="24"/>
          <w:szCs w:val="24"/>
        </w:rPr>
      </w:pPr>
      <w:r w:rsidRPr="00723112">
        <w:rPr>
          <w:sz w:val="24"/>
          <w:szCs w:val="24"/>
        </w:rPr>
        <w:lastRenderedPageBreak/>
        <w:t xml:space="preserve"> </w:t>
      </w:r>
      <w:r w:rsidR="00AC0D8B" w:rsidRPr="00723112">
        <w:rPr>
          <w:b/>
          <w:sz w:val="24"/>
          <w:szCs w:val="24"/>
        </w:rPr>
        <w:t xml:space="preserve">Coding Tips </w:t>
      </w:r>
    </w:p>
    <w:p w:rsidR="00FC2DEB" w:rsidRPr="00723112" w:rsidRDefault="00FC2DEB" w:rsidP="00F82F8A">
      <w:pPr>
        <w:rPr>
          <w:b/>
          <w:sz w:val="24"/>
          <w:szCs w:val="24"/>
        </w:rPr>
      </w:pPr>
      <w:r w:rsidRPr="00723112">
        <w:rPr>
          <w:b/>
          <w:sz w:val="24"/>
          <w:szCs w:val="24"/>
        </w:rPr>
        <w:t>Hem</w:t>
      </w:r>
      <w:r w:rsidR="0040455B" w:rsidRPr="00723112">
        <w:rPr>
          <w:b/>
          <w:sz w:val="24"/>
          <w:szCs w:val="24"/>
        </w:rPr>
        <w:t>atopoietic</w:t>
      </w:r>
    </w:p>
    <w:p w:rsidR="00FC2DEB" w:rsidRPr="00723112" w:rsidRDefault="00FC2DEB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 Coding A</w:t>
      </w:r>
    </w:p>
    <w:p w:rsidR="00FC2DEB" w:rsidRPr="00723112" w:rsidRDefault="00FC2DEB" w:rsidP="00F82F8A">
      <w:pPr>
        <w:rPr>
          <w:sz w:val="24"/>
          <w:szCs w:val="24"/>
        </w:rPr>
      </w:pPr>
      <w:r w:rsidRPr="00723112">
        <w:rPr>
          <w:b/>
          <w:sz w:val="24"/>
          <w:szCs w:val="24"/>
        </w:rPr>
        <w:t>Ambiguous Terminology</w:t>
      </w:r>
      <w:r w:rsidRPr="00723112">
        <w:rPr>
          <w:sz w:val="24"/>
          <w:szCs w:val="24"/>
        </w:rPr>
        <w:t xml:space="preserve">: </w:t>
      </w:r>
    </w:p>
    <w:p w:rsidR="00FC2DEB" w:rsidRPr="00723112" w:rsidRDefault="00FC2DEB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*Do not report ambiguous cytology </w:t>
      </w:r>
    </w:p>
    <w:p w:rsidR="00FC2DEB" w:rsidRPr="00723112" w:rsidRDefault="00FC2DEB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*Use to screen all report except cytology and tumor markers </w:t>
      </w:r>
    </w:p>
    <w:p w:rsidR="00F82F8A" w:rsidRPr="00723112" w:rsidRDefault="00FC2DEB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*Applies for case finding and </w:t>
      </w:r>
      <w:proofErr w:type="spellStart"/>
      <w:r w:rsidRPr="00723112">
        <w:rPr>
          <w:sz w:val="24"/>
          <w:szCs w:val="24"/>
        </w:rPr>
        <w:t>reportability</w:t>
      </w:r>
      <w:proofErr w:type="spellEnd"/>
      <w:r w:rsidRPr="00723112">
        <w:rPr>
          <w:sz w:val="24"/>
          <w:szCs w:val="24"/>
        </w:rPr>
        <w:t xml:space="preserve"> but do not use for histology</w:t>
      </w:r>
    </w:p>
    <w:p w:rsidR="00FC2DEB" w:rsidRPr="00723112" w:rsidRDefault="00FC2DEB" w:rsidP="00F82F8A">
      <w:pPr>
        <w:rPr>
          <w:b/>
          <w:sz w:val="24"/>
          <w:szCs w:val="24"/>
        </w:rPr>
      </w:pPr>
      <w:r w:rsidRPr="00723112">
        <w:rPr>
          <w:b/>
          <w:sz w:val="24"/>
          <w:szCs w:val="24"/>
        </w:rPr>
        <w:t>Code 3 dx Confirmation Code:</w:t>
      </w:r>
    </w:p>
    <w:p w:rsidR="00FC2DEB" w:rsidRPr="00723112" w:rsidRDefault="00FC2DEB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 xml:space="preserve">*Positive histology Plus positive </w:t>
      </w:r>
      <w:proofErr w:type="spellStart"/>
      <w:r w:rsidRPr="00723112">
        <w:rPr>
          <w:sz w:val="24"/>
          <w:szCs w:val="24"/>
        </w:rPr>
        <w:t>immunophenotyping</w:t>
      </w:r>
      <w:proofErr w:type="spellEnd"/>
      <w:r w:rsidRPr="00723112">
        <w:rPr>
          <w:sz w:val="24"/>
          <w:szCs w:val="24"/>
        </w:rPr>
        <w:t xml:space="preserve"> AND/OR positive genetic studies </w:t>
      </w:r>
    </w:p>
    <w:p w:rsidR="00FC2DEB" w:rsidRPr="00723112" w:rsidRDefault="00FC2DEB" w:rsidP="00F82F8A">
      <w:pPr>
        <w:rPr>
          <w:sz w:val="24"/>
          <w:szCs w:val="24"/>
        </w:rPr>
      </w:pPr>
      <w:r w:rsidRPr="00723112">
        <w:rPr>
          <w:sz w:val="24"/>
          <w:szCs w:val="24"/>
        </w:rPr>
        <w:t>*No priority hierarchy</w:t>
      </w:r>
    </w:p>
    <w:p w:rsidR="000A7D9E" w:rsidRPr="00723112" w:rsidRDefault="000A7D9E">
      <w:pPr>
        <w:spacing w:after="166"/>
        <w:rPr>
          <w:b/>
          <w:sz w:val="24"/>
          <w:szCs w:val="24"/>
        </w:rPr>
      </w:pPr>
    </w:p>
    <w:p w:rsidR="000A7D9E" w:rsidRPr="00723112" w:rsidRDefault="000A7D9E">
      <w:pPr>
        <w:spacing w:after="166"/>
        <w:rPr>
          <w:rFonts w:ascii="Times New Roman" w:eastAsia="Times New Roman" w:hAnsi="Times New Roman" w:cs="Times New Roman"/>
          <w:sz w:val="24"/>
          <w:szCs w:val="24"/>
        </w:rPr>
      </w:pPr>
      <w:r w:rsidRPr="00723112">
        <w:rPr>
          <w:b/>
          <w:sz w:val="24"/>
          <w:szCs w:val="24"/>
        </w:rPr>
        <w:t>Transformation</w:t>
      </w:r>
      <w:r w:rsidRPr="00723112">
        <w:rPr>
          <w:sz w:val="24"/>
          <w:szCs w:val="24"/>
        </w:rPr>
        <w:t>:</w:t>
      </w:r>
    </w:p>
    <w:p w:rsidR="000A7D9E" w:rsidRPr="00723112" w:rsidRDefault="000A7D9E">
      <w:pPr>
        <w:spacing w:after="166"/>
        <w:rPr>
          <w:sz w:val="24"/>
          <w:szCs w:val="24"/>
        </w:rPr>
      </w:pPr>
      <w:r w:rsidRPr="00723112">
        <w:rPr>
          <w:sz w:val="24"/>
          <w:szCs w:val="24"/>
        </w:rPr>
        <w:t>*A chronic neoplasm is a neoplasm that can transform TO an acute/more severe neoplasm</w:t>
      </w:r>
    </w:p>
    <w:p w:rsidR="000A7D9E" w:rsidRPr="00723112" w:rsidRDefault="000A7D9E">
      <w:pPr>
        <w:spacing w:after="166"/>
        <w:rPr>
          <w:rFonts w:ascii="Times New Roman" w:eastAsia="Times New Roman" w:hAnsi="Times New Roman" w:cs="Times New Roman"/>
          <w:sz w:val="24"/>
          <w:szCs w:val="24"/>
        </w:rPr>
      </w:pPr>
      <w:r w:rsidRPr="00723112">
        <w:rPr>
          <w:sz w:val="24"/>
          <w:szCs w:val="24"/>
        </w:rPr>
        <w:t>*An acute neoplasm is a neoplasm that may have transformed FROM a chronic neoplasm</w:t>
      </w:r>
    </w:p>
    <w:p w:rsidR="000A7D9E" w:rsidRPr="00723112" w:rsidRDefault="000A7D9E">
      <w:pPr>
        <w:spacing w:after="166"/>
        <w:rPr>
          <w:rFonts w:ascii="Times New Roman" w:eastAsia="Times New Roman" w:hAnsi="Times New Roman" w:cs="Times New Roman"/>
          <w:sz w:val="24"/>
          <w:szCs w:val="24"/>
        </w:rPr>
      </w:pPr>
    </w:p>
    <w:p w:rsidR="000A7D9E" w:rsidRPr="00723112" w:rsidRDefault="000A7D9E">
      <w:pPr>
        <w:spacing w:after="1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112">
        <w:rPr>
          <w:b/>
          <w:sz w:val="24"/>
          <w:szCs w:val="24"/>
        </w:rPr>
        <w:t xml:space="preserve">Common </w:t>
      </w:r>
      <w:proofErr w:type="spellStart"/>
      <w:r w:rsidRPr="00723112">
        <w:rPr>
          <w:b/>
          <w:sz w:val="24"/>
          <w:szCs w:val="24"/>
        </w:rPr>
        <w:t>Extralymphatic</w:t>
      </w:r>
      <w:proofErr w:type="spellEnd"/>
      <w:r w:rsidRPr="00723112">
        <w:rPr>
          <w:b/>
          <w:sz w:val="24"/>
          <w:szCs w:val="24"/>
        </w:rPr>
        <w:t xml:space="preserve"> Sites:</w:t>
      </w:r>
    </w:p>
    <w:p w:rsidR="000A7D9E" w:rsidRPr="00723112" w:rsidRDefault="000A7D9E">
      <w:pPr>
        <w:spacing w:after="166"/>
        <w:rPr>
          <w:rFonts w:ascii="Times New Roman" w:eastAsia="Times New Roman" w:hAnsi="Times New Roman" w:cs="Times New Roman"/>
          <w:sz w:val="24"/>
          <w:szCs w:val="24"/>
        </w:rPr>
      </w:pPr>
      <w:r w:rsidRPr="00723112">
        <w:rPr>
          <w:sz w:val="24"/>
          <w:szCs w:val="24"/>
        </w:rPr>
        <w:t>*Stomach, small intestine, large intestine</w:t>
      </w:r>
    </w:p>
    <w:p w:rsidR="000A7D9E" w:rsidRPr="00723112" w:rsidRDefault="000A7D9E">
      <w:pPr>
        <w:spacing w:after="166"/>
        <w:rPr>
          <w:rFonts w:ascii="Times New Roman" w:eastAsia="Times New Roman" w:hAnsi="Times New Roman" w:cs="Times New Roman"/>
          <w:sz w:val="24"/>
          <w:szCs w:val="24"/>
        </w:rPr>
      </w:pPr>
      <w:r w:rsidRPr="00723112">
        <w:rPr>
          <w:sz w:val="24"/>
          <w:szCs w:val="24"/>
        </w:rPr>
        <w:t>*Bone, brain, breast, uterus</w:t>
      </w:r>
    </w:p>
    <w:p w:rsidR="000A7D9E" w:rsidRPr="00723112" w:rsidRDefault="000A7D9E">
      <w:pPr>
        <w:spacing w:after="166"/>
        <w:rPr>
          <w:rFonts w:ascii="Times New Roman" w:eastAsia="Times New Roman" w:hAnsi="Times New Roman" w:cs="Times New Roman"/>
          <w:sz w:val="24"/>
          <w:szCs w:val="24"/>
        </w:rPr>
      </w:pPr>
      <w:r w:rsidRPr="00723112">
        <w:rPr>
          <w:sz w:val="24"/>
          <w:szCs w:val="24"/>
        </w:rPr>
        <w:t>These sites are designated by an “E” in the stage group</w:t>
      </w:r>
    </w:p>
    <w:p w:rsidR="0040455B" w:rsidRPr="00723112" w:rsidRDefault="0040455B" w:rsidP="007C7CAC">
      <w:pPr>
        <w:rPr>
          <w:b/>
          <w:sz w:val="24"/>
          <w:szCs w:val="24"/>
        </w:rPr>
      </w:pPr>
      <w:r w:rsidRPr="00723112">
        <w:rPr>
          <w:b/>
          <w:sz w:val="24"/>
          <w:szCs w:val="24"/>
        </w:rPr>
        <w:t>. Radiation</w:t>
      </w:r>
    </w:p>
    <w:p w:rsidR="00E74E9B" w:rsidRPr="00723112" w:rsidRDefault="0040455B">
      <w:pPr>
        <w:spacing w:after="161" w:line="258" w:lineRule="auto"/>
        <w:ind w:left="-5" w:right="221" w:hanging="10"/>
        <w:rPr>
          <w:sz w:val="24"/>
          <w:szCs w:val="24"/>
        </w:rPr>
      </w:pPr>
      <w:r w:rsidRPr="00723112">
        <w:rPr>
          <w:sz w:val="24"/>
          <w:szCs w:val="24"/>
        </w:rPr>
        <w:t xml:space="preserve">* If radiation treatment is palliative, code as BOTH radiation treatment and palliative treatment modalities. </w:t>
      </w:r>
    </w:p>
    <w:p w:rsidR="0040455B" w:rsidRPr="00723112" w:rsidRDefault="0040455B">
      <w:pPr>
        <w:spacing w:after="161" w:line="258" w:lineRule="auto"/>
        <w:ind w:left="-5" w:right="221" w:hanging="10"/>
        <w:rPr>
          <w:sz w:val="24"/>
          <w:szCs w:val="24"/>
        </w:rPr>
      </w:pPr>
      <w:r w:rsidRPr="00723112">
        <w:rPr>
          <w:sz w:val="24"/>
          <w:szCs w:val="24"/>
        </w:rPr>
        <w:t>** If radiation EMBOLIZATION, code as brachytherapy</w:t>
      </w:r>
    </w:p>
    <w:p w:rsidR="0040455B" w:rsidRPr="0040455B" w:rsidRDefault="0040455B">
      <w:pPr>
        <w:spacing w:after="161" w:line="258" w:lineRule="auto"/>
        <w:ind w:left="-5" w:right="221" w:hanging="10"/>
      </w:pPr>
    </w:p>
    <w:p w:rsidR="00FB3994" w:rsidRDefault="00723112" w:rsidP="008B0A66">
      <w:pPr>
        <w:spacing w:after="29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723900</wp:posOffset>
                </wp:positionV>
                <wp:extent cx="4286250" cy="9048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994" w:rsidRPr="00FB3994" w:rsidRDefault="00FB399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FB3994">
                              <w:rPr>
                                <w:sz w:val="96"/>
                                <w:szCs w:val="96"/>
                              </w:rPr>
                              <w:t>Happy 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167.25pt;margin-top:57pt;width:337.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otfwIAAGsFAAAOAAAAZHJzL2Uyb0RvYy54bWysVE1PGzEQvVfqf7B8L5ukAULEBqUgqkoI&#10;UKHi7HhtsqrX49pOsumv77M3G1LaC1Uvu+OZ5/F8vJnzi7YxbK18qMmWfHg04ExZSVVtn0v+7fH6&#10;w4SzEIWthCGrSr5VgV/M3r8737ipGtGSTKU8gxMbphtX8mWMbloUQS5VI8IROWVh1OQbEXH0z0Xl&#10;xQbeG1OMBoOTYkO+cp6kCgHaq87IZ9m/1krGO62DisyUHLHF/PX5u0jfYnYups9euGUtd2GIf4ii&#10;EbXFo3tXVyIKtvL1H66aWnoKpOORpKYgrWupcg7IZjh4lc3DUjiVc0FxgtuXKfw/t/J2fe9ZXaF3&#10;Q86saNCjR9VG9olaBhXqs3FhCtiDAzC20APb6wOUKe1W+yb9kRCDHZXe7qubvEkox6PJyegYJgnb&#10;2WA8OT1OboqX286H+FlRw5JQco/u5aKK9U2IHbSHpMcsXdfG5A4ayzYlP/kI979Z4NzYpFGZCzs3&#10;KaMu8izFrVEJY+xXpVGLnEBSZBaqS+PZWoA/QkplY849+wU6oTSCeMvFHf4lqrdc7vLoXyYb95eb&#10;2pLP2b8Ku/reh6w7PGp+kHcSY7toMwnGfWMXVG3Rb0/dxAQnr2s05UaEeC88RgR9xNjHO3y0IRSf&#10;dhJnS/I//6ZPeDAXVs42GLmShx8r4RVn5osFp8+G43Ga0XwYH5+OcPCHlsWhxa6aS0JXQFtEl8WE&#10;j6YXtafmCdthnl6FSViJt0see/EydosA20Wq+TyDMJVOxBv74GRynZqUKPfYPgnvdryMYPQt9cMp&#10;pq/o2WHTTUvzVSRdZ+6mOndV3dUfE53Zv9s+aWUcnjPqZUfOfgEAAP//AwBQSwMEFAAGAAgAAAAh&#10;AEqOgtPiAAAADAEAAA8AAABkcnMvZG93bnJldi54bWxMj8FuwjAQRO+V+g/WVuqt2ASCIMRBKBKq&#10;VLUHKJfenNgkUe11GhtI+/VdTu1xZ55mZ/LN6Cy7mCF0HiVMJwKYwdrrDhsJx/fd0xJYiAq1sh6N&#10;hG8TYFPc3+Uq0/6Ke3M5xIZRCIZMSWhj7DPOQ90ap8LE9wbJO/nBqUjn0HA9qCuFO8sTIRbcqQ7p&#10;Q6t6U7am/jycnYSXcvem9lXilj+2fH49bfuv40cq5ePDuF0Di2aMfzDc6lN1KKhT5c+oA7MSZrN5&#10;SigZ0zmNuhFCrEiqJCTpIgVe5Pz/iOIXAAD//wMAUEsBAi0AFAAGAAgAAAAhALaDOJL+AAAA4QEA&#10;ABMAAAAAAAAAAAAAAAAAAAAAAFtDb250ZW50X1R5cGVzXS54bWxQSwECLQAUAAYACAAAACEAOP0h&#10;/9YAAACUAQAACwAAAAAAAAAAAAAAAAAvAQAAX3JlbHMvLnJlbHNQSwECLQAUAAYACAAAACEAX+j6&#10;LX8CAABrBQAADgAAAAAAAAAAAAAAAAAuAgAAZHJzL2Uyb0RvYy54bWxQSwECLQAUAAYACAAAACEA&#10;So6C0+IAAAAMAQAADwAAAAAAAAAAAAAAAADZBAAAZHJzL2Rvd25yZXYueG1sUEsFBgAAAAAEAAQA&#10;8wAAAOgFAAAAAA==&#10;" filled="f" stroked="f" strokeweight=".5pt">
                <v:textbox>
                  <w:txbxContent>
                    <w:p w:rsidR="00FB3994" w:rsidRPr="00FB3994" w:rsidRDefault="00FB3994">
                      <w:pPr>
                        <w:rPr>
                          <w:sz w:val="96"/>
                          <w:szCs w:val="96"/>
                        </w:rPr>
                      </w:pPr>
                      <w:r w:rsidRPr="00FB3994">
                        <w:rPr>
                          <w:sz w:val="96"/>
                          <w:szCs w:val="96"/>
                        </w:rPr>
                        <w:t>Happy Birthday</w:t>
                      </w:r>
                    </w:p>
                  </w:txbxContent>
                </v:textbox>
              </v:shape>
            </w:pict>
          </mc:Fallback>
        </mc:AlternateContent>
      </w:r>
      <w:r w:rsidR="00E86A2F">
        <w:t xml:space="preserve">   </w:t>
      </w:r>
      <w:r w:rsidR="00FB3994">
        <w:rPr>
          <w:noProof/>
        </w:rPr>
        <w:drawing>
          <wp:inline distT="0" distB="0" distL="0" distR="0">
            <wp:extent cx="4939479" cy="1952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196" cy="196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5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3600"/>
        <w:gridCol w:w="3456"/>
        <w:gridCol w:w="3600"/>
      </w:tblGrid>
      <w:tr w:rsidR="00F61D4C" w:rsidRPr="00A943FA" w:rsidTr="00F61D4C">
        <w:tc>
          <w:tcPr>
            <w:tcW w:w="3600" w:type="dxa"/>
          </w:tcPr>
          <w:p w:rsidR="00F61D4C" w:rsidRPr="00657111" w:rsidRDefault="00F61D4C" w:rsidP="00A943FA">
            <w:pPr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April</w:t>
            </w:r>
          </w:p>
          <w:p w:rsidR="00F61D4C" w:rsidRPr="00657111" w:rsidRDefault="00F61D4C" w:rsidP="00A943FA">
            <w:pPr>
              <w:jc w:val="center"/>
              <w:rPr>
                <w:color w:val="auto"/>
              </w:rPr>
            </w:pPr>
          </w:p>
          <w:p w:rsidR="00F61D4C" w:rsidRDefault="001E0901" w:rsidP="00F61D4C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Debbie Gray</w:t>
            </w:r>
            <w:r w:rsidR="00F61D4C" w:rsidRPr="00F61D4C">
              <w:rPr>
                <w:color w:val="auto"/>
                <w:sz w:val="24"/>
                <w:szCs w:val="24"/>
              </w:rPr>
              <w:t>—3</w:t>
            </w:r>
          </w:p>
          <w:p w:rsidR="001E0901" w:rsidRPr="00F61D4C" w:rsidRDefault="001E0901" w:rsidP="001E0901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Karissa Grigsby_26</w:t>
            </w:r>
          </w:p>
        </w:tc>
        <w:tc>
          <w:tcPr>
            <w:tcW w:w="3456" w:type="dxa"/>
          </w:tcPr>
          <w:p w:rsidR="00F61D4C" w:rsidRPr="00657111" w:rsidRDefault="00F61D4C" w:rsidP="00A943FA">
            <w:pPr>
              <w:spacing w:before="100" w:beforeAutospacing="1" w:after="100" w:afterAutospacing="1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May</w:t>
            </w:r>
          </w:p>
          <w:p w:rsidR="00F61D4C" w:rsidRPr="00FF48AE" w:rsidRDefault="00FF48AE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36"/>
                <w:szCs w:val="36"/>
              </w:rPr>
            </w:pPr>
            <w:r>
              <w:rPr>
                <w:sz w:val="24"/>
                <w:szCs w:val="24"/>
              </w:rPr>
              <w:t>Susan Elam</w:t>
            </w:r>
            <w:r w:rsidR="00F61D4C" w:rsidRPr="00657111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8</w:t>
            </w:r>
          </w:p>
          <w:p w:rsidR="00FF48AE" w:rsidRPr="00657111" w:rsidRDefault="00FF48AE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Diane </w:t>
            </w:r>
            <w:proofErr w:type="spellStart"/>
            <w:r>
              <w:rPr>
                <w:sz w:val="24"/>
                <w:szCs w:val="24"/>
              </w:rPr>
              <w:t>Lolley</w:t>
            </w:r>
            <w:proofErr w:type="spellEnd"/>
            <w:r>
              <w:rPr>
                <w:sz w:val="24"/>
                <w:szCs w:val="24"/>
              </w:rPr>
              <w:t>--12</w:t>
            </w:r>
          </w:p>
          <w:p w:rsidR="00F61D4C" w:rsidRPr="00657111" w:rsidRDefault="001E0901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36"/>
                <w:szCs w:val="36"/>
              </w:rPr>
            </w:pPr>
            <w:r>
              <w:rPr>
                <w:sz w:val="24"/>
                <w:szCs w:val="24"/>
              </w:rPr>
              <w:t>Glenda Wilson-15</w:t>
            </w:r>
          </w:p>
          <w:p w:rsidR="00F61D4C" w:rsidRPr="00657111" w:rsidRDefault="001E0901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</w:t>
            </w:r>
            <w:proofErr w:type="spellStart"/>
            <w:r>
              <w:rPr>
                <w:sz w:val="24"/>
                <w:szCs w:val="24"/>
              </w:rPr>
              <w:t>Mcmillan</w:t>
            </w:r>
            <w:proofErr w:type="spellEnd"/>
            <w:r w:rsidR="00F61D4C" w:rsidRPr="00657111">
              <w:rPr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>17</w:t>
            </w:r>
          </w:p>
          <w:p w:rsidR="00F61D4C" w:rsidRPr="00FF48AE" w:rsidRDefault="001E0901" w:rsidP="00FD774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24"/>
                <w:szCs w:val="24"/>
              </w:rPr>
            </w:pPr>
            <w:r w:rsidRPr="00FF48AE">
              <w:rPr>
                <w:color w:val="auto"/>
                <w:sz w:val="24"/>
                <w:szCs w:val="24"/>
              </w:rPr>
              <w:t xml:space="preserve">Ruth </w:t>
            </w:r>
            <w:proofErr w:type="spellStart"/>
            <w:r w:rsidRPr="00FF48AE">
              <w:rPr>
                <w:color w:val="auto"/>
                <w:sz w:val="24"/>
                <w:szCs w:val="24"/>
              </w:rPr>
              <w:t>Monel</w:t>
            </w:r>
            <w:r w:rsidR="00AA6DB7">
              <w:rPr>
                <w:color w:val="auto"/>
                <w:sz w:val="24"/>
                <w:szCs w:val="24"/>
              </w:rPr>
              <w:t>la</w:t>
            </w:r>
            <w:proofErr w:type="spellEnd"/>
            <w:r w:rsidR="00F61D4C" w:rsidRPr="00FF48AE">
              <w:rPr>
                <w:color w:val="auto"/>
                <w:sz w:val="24"/>
                <w:szCs w:val="24"/>
              </w:rPr>
              <w:t xml:space="preserve">—30 </w:t>
            </w:r>
          </w:p>
          <w:p w:rsidR="00F61D4C" w:rsidRPr="00657111" w:rsidRDefault="00F61D4C" w:rsidP="00F61D4C">
            <w:pPr>
              <w:pStyle w:val="ListParagraph"/>
              <w:spacing w:before="100" w:beforeAutospacing="1" w:after="100" w:afterAutospacing="1" w:line="48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:rsidR="00F61D4C" w:rsidRPr="00657111" w:rsidRDefault="00F61D4C" w:rsidP="00A943FA">
            <w:pPr>
              <w:spacing w:before="100" w:beforeAutospacing="1" w:after="100" w:afterAutospacing="1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June</w:t>
            </w:r>
          </w:p>
          <w:p w:rsidR="00F61D4C" w:rsidRDefault="00FF48AE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Judy Smith</w:t>
            </w:r>
            <w:r w:rsidR="00F61D4C" w:rsidRPr="00F61D4C">
              <w:rPr>
                <w:color w:val="auto"/>
                <w:sz w:val="24"/>
                <w:szCs w:val="24"/>
              </w:rPr>
              <w:t>—</w:t>
            </w:r>
            <w:r>
              <w:rPr>
                <w:color w:val="auto"/>
                <w:sz w:val="24"/>
                <w:szCs w:val="24"/>
              </w:rPr>
              <w:t>8</w:t>
            </w:r>
            <w:r w:rsidR="00F61D4C" w:rsidRPr="00F61D4C">
              <w:rPr>
                <w:color w:val="auto"/>
                <w:sz w:val="24"/>
                <w:szCs w:val="24"/>
              </w:rPr>
              <w:t xml:space="preserve">   </w:t>
            </w:r>
          </w:p>
          <w:p w:rsidR="00F61D4C" w:rsidRPr="00657111" w:rsidRDefault="00FF48AE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Belinda Limbaugh</w:t>
            </w:r>
            <w:r w:rsidR="00F61D4C" w:rsidRPr="00657111">
              <w:rPr>
                <w:color w:val="auto"/>
                <w:sz w:val="24"/>
                <w:szCs w:val="24"/>
              </w:rPr>
              <w:t>—</w:t>
            </w:r>
            <w:r>
              <w:rPr>
                <w:color w:val="auto"/>
                <w:sz w:val="24"/>
                <w:szCs w:val="24"/>
              </w:rPr>
              <w:t>12</w:t>
            </w:r>
          </w:p>
          <w:p w:rsidR="00F61D4C" w:rsidRPr="00657111" w:rsidRDefault="00FF48AE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Crystal Jones</w:t>
            </w:r>
            <w:r w:rsidR="00F61D4C" w:rsidRPr="00657111">
              <w:rPr>
                <w:color w:val="auto"/>
                <w:sz w:val="24"/>
                <w:szCs w:val="24"/>
              </w:rPr>
              <w:t>—1</w:t>
            </w:r>
            <w:r>
              <w:rPr>
                <w:color w:val="auto"/>
                <w:sz w:val="24"/>
                <w:szCs w:val="24"/>
              </w:rPr>
              <w:t>8</w:t>
            </w:r>
          </w:p>
          <w:p w:rsidR="00F61D4C" w:rsidRPr="00657111" w:rsidRDefault="00FF48AE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Karen </w:t>
            </w:r>
            <w:proofErr w:type="spellStart"/>
            <w:r>
              <w:rPr>
                <w:color w:val="auto"/>
                <w:sz w:val="24"/>
                <w:szCs w:val="24"/>
              </w:rPr>
              <w:t>Moulds</w:t>
            </w:r>
            <w:proofErr w:type="spellEnd"/>
            <w:r w:rsidR="00F61D4C" w:rsidRPr="00657111">
              <w:rPr>
                <w:color w:val="auto"/>
                <w:sz w:val="24"/>
                <w:szCs w:val="24"/>
              </w:rPr>
              <w:t>—</w:t>
            </w:r>
            <w:r>
              <w:rPr>
                <w:color w:val="auto"/>
                <w:sz w:val="24"/>
                <w:szCs w:val="24"/>
              </w:rPr>
              <w:t>25</w:t>
            </w:r>
          </w:p>
          <w:p w:rsidR="00F61D4C" w:rsidRPr="00657111" w:rsidRDefault="00F61D4C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24"/>
                <w:szCs w:val="24"/>
              </w:rPr>
            </w:pPr>
            <w:r w:rsidRPr="00657111">
              <w:rPr>
                <w:color w:val="auto"/>
                <w:sz w:val="24"/>
                <w:szCs w:val="24"/>
              </w:rPr>
              <w:t>Shantel Dailey—27</w:t>
            </w:r>
          </w:p>
          <w:p w:rsidR="00F61D4C" w:rsidRPr="00657111" w:rsidRDefault="00F61D4C" w:rsidP="00F61D4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48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FB3994" w:rsidRPr="00A943FA" w:rsidRDefault="00FB3994" w:rsidP="00FB3994">
      <w:pPr>
        <w:spacing w:after="334"/>
        <w:rPr>
          <w:sz w:val="36"/>
          <w:szCs w:val="36"/>
        </w:rPr>
      </w:pPr>
    </w:p>
    <w:p w:rsidR="00FB3994" w:rsidRDefault="00FB3994" w:rsidP="00FB3994">
      <w:pPr>
        <w:spacing w:after="334"/>
      </w:pPr>
    </w:p>
    <w:p w:rsidR="00FB3994" w:rsidRDefault="00FB3994" w:rsidP="00FB3994">
      <w:pPr>
        <w:spacing w:after="334"/>
      </w:pPr>
    </w:p>
    <w:p w:rsidR="00187B0F" w:rsidRDefault="00F01E35" w:rsidP="00FB3994">
      <w:pPr>
        <w:spacing w:after="33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14475" cy="1139149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minder[2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67" cy="114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DB7" w:rsidRPr="00723112" w:rsidRDefault="002B2430" w:rsidP="00FB3994">
      <w:pPr>
        <w:spacing w:after="334"/>
        <w:rPr>
          <w:rFonts w:asciiTheme="minorHAnsi" w:hAnsiTheme="minorHAnsi" w:cstheme="minorHAnsi"/>
          <w:sz w:val="24"/>
          <w:szCs w:val="24"/>
        </w:rPr>
      </w:pPr>
      <w:r w:rsidRPr="00723112">
        <w:rPr>
          <w:rFonts w:asciiTheme="minorHAnsi" w:hAnsiTheme="minorHAnsi" w:cstheme="minorHAnsi"/>
          <w:sz w:val="24"/>
          <w:szCs w:val="24"/>
        </w:rPr>
        <w:t>If you have not paid your ACRA membership dues, please do so as</w:t>
      </w:r>
      <w:r w:rsidR="00AA6DB7" w:rsidRPr="00723112">
        <w:rPr>
          <w:rFonts w:asciiTheme="minorHAnsi" w:hAnsiTheme="minorHAnsi" w:cstheme="minorHAnsi"/>
          <w:sz w:val="24"/>
          <w:szCs w:val="24"/>
        </w:rPr>
        <w:t xml:space="preserve"> soon as possible</w:t>
      </w:r>
      <w:r w:rsidR="00082281" w:rsidRPr="00723112">
        <w:rPr>
          <w:rFonts w:asciiTheme="minorHAnsi" w:hAnsiTheme="minorHAnsi" w:cstheme="minorHAnsi"/>
          <w:sz w:val="24"/>
          <w:szCs w:val="24"/>
        </w:rPr>
        <w:t>. Make your check out to ACRA and mailed to</w:t>
      </w:r>
    </w:p>
    <w:p w:rsidR="00AA6DB7" w:rsidRPr="00723112" w:rsidRDefault="00AA6DB7" w:rsidP="00FB3994">
      <w:pPr>
        <w:spacing w:after="334"/>
        <w:rPr>
          <w:rFonts w:asciiTheme="minorHAnsi" w:hAnsiTheme="minorHAnsi" w:cstheme="minorHAnsi"/>
          <w:sz w:val="24"/>
          <w:szCs w:val="24"/>
        </w:rPr>
      </w:pPr>
      <w:r w:rsidRPr="00723112">
        <w:rPr>
          <w:rFonts w:asciiTheme="minorHAnsi" w:hAnsiTheme="minorHAnsi" w:cstheme="minorHAnsi"/>
          <w:sz w:val="24"/>
          <w:szCs w:val="24"/>
        </w:rPr>
        <w:t>Treasurer-</w:t>
      </w:r>
      <w:proofErr w:type="spellStart"/>
      <w:r w:rsidRPr="00723112">
        <w:rPr>
          <w:rFonts w:asciiTheme="minorHAnsi" w:hAnsiTheme="minorHAnsi" w:cstheme="minorHAnsi"/>
          <w:sz w:val="24"/>
          <w:szCs w:val="24"/>
        </w:rPr>
        <w:t>Lelia</w:t>
      </w:r>
      <w:proofErr w:type="spellEnd"/>
      <w:r w:rsidRPr="00723112">
        <w:rPr>
          <w:rFonts w:asciiTheme="minorHAnsi" w:hAnsiTheme="minorHAnsi" w:cstheme="minorHAnsi"/>
          <w:sz w:val="24"/>
          <w:szCs w:val="24"/>
        </w:rPr>
        <w:t xml:space="preserve"> Edwards</w:t>
      </w:r>
    </w:p>
    <w:p w:rsidR="002B2430" w:rsidRPr="00723112" w:rsidRDefault="007B10CC" w:rsidP="00FB3994">
      <w:pPr>
        <w:spacing w:after="334"/>
        <w:rPr>
          <w:rStyle w:val="address-primary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23112">
        <w:rPr>
          <w:rStyle w:val="address-primary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1</w:t>
      </w:r>
      <w:r w:rsidR="002E281E" w:rsidRPr="00723112">
        <w:rPr>
          <w:rStyle w:val="address-primary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925 </w:t>
      </w:r>
      <w:proofErr w:type="spellStart"/>
      <w:r w:rsidR="002E281E" w:rsidRPr="00723112">
        <w:rPr>
          <w:rStyle w:val="address-primary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Winewood</w:t>
      </w:r>
      <w:proofErr w:type="spellEnd"/>
      <w:r w:rsidR="002E281E" w:rsidRPr="00723112">
        <w:rPr>
          <w:rStyle w:val="address-primary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Rd</w:t>
      </w:r>
    </w:p>
    <w:p w:rsidR="002E281E" w:rsidRPr="00723112" w:rsidRDefault="002E281E" w:rsidP="00FB3994">
      <w:pPr>
        <w:spacing w:after="334"/>
        <w:rPr>
          <w:rFonts w:asciiTheme="minorHAnsi" w:hAnsiTheme="minorHAnsi" w:cstheme="minorHAnsi"/>
          <w:sz w:val="24"/>
          <w:szCs w:val="24"/>
        </w:rPr>
      </w:pPr>
      <w:r w:rsidRPr="00723112">
        <w:rPr>
          <w:rStyle w:val="address-location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Birmingham AL 35215-</w:t>
      </w:r>
    </w:p>
    <w:p w:rsidR="00187B0F" w:rsidRPr="00187B0F" w:rsidRDefault="008B0A66" w:rsidP="00FB3994">
      <w:pPr>
        <w:spacing w:after="334"/>
        <w:rPr>
          <w:sz w:val="28"/>
          <w:szCs w:val="28"/>
        </w:rPr>
      </w:pPr>
      <w:r>
        <w:rPr>
          <w:noProof/>
        </w:rPr>
        <w:drawing>
          <wp:inline distT="0" distB="0" distL="0" distR="0" wp14:anchorId="098C44CC" wp14:editId="6537F53D">
            <wp:extent cx="3620770" cy="1009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399451712_4b77107f42_z[2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783" cy="10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35" w:rsidRPr="00723112" w:rsidRDefault="007B10CC" w:rsidP="00FB3994">
      <w:pPr>
        <w:spacing w:after="334"/>
        <w:rPr>
          <w:b/>
          <w:sz w:val="32"/>
          <w:szCs w:val="32"/>
        </w:rPr>
      </w:pPr>
      <w:r w:rsidRPr="00723112">
        <w:rPr>
          <w:b/>
          <w:sz w:val="32"/>
          <w:szCs w:val="32"/>
        </w:rPr>
        <w:t>NEW CTR’S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3112" w:rsidRPr="00723112" w:rsidTr="00723112"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  <w:r w:rsidRPr="00723112">
              <w:rPr>
                <w:sz w:val="24"/>
                <w:szCs w:val="24"/>
              </w:rPr>
              <w:t xml:space="preserve">Caress Alexander </w:t>
            </w:r>
            <w:r>
              <w:rPr>
                <w:sz w:val="24"/>
                <w:szCs w:val="24"/>
              </w:rPr>
              <w:t>-</w:t>
            </w:r>
            <w:r w:rsidRPr="00723112">
              <w:rPr>
                <w:sz w:val="24"/>
                <w:szCs w:val="24"/>
              </w:rPr>
              <w:t>USA Medical Center</w:t>
            </w:r>
          </w:p>
        </w:tc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Jarrell Jones- </w:t>
            </w:r>
            <w:r w:rsidRPr="00723112">
              <w:rPr>
                <w:sz w:val="24"/>
                <w:szCs w:val="24"/>
              </w:rPr>
              <w:t>UAB</w:t>
            </w:r>
          </w:p>
        </w:tc>
      </w:tr>
      <w:tr w:rsidR="00723112" w:rsidRPr="00723112" w:rsidTr="00723112"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  <w:r w:rsidRPr="00723112">
              <w:rPr>
                <w:sz w:val="24"/>
                <w:szCs w:val="24"/>
              </w:rPr>
              <w:t xml:space="preserve"> Colton Brown</w:t>
            </w:r>
            <w:r>
              <w:rPr>
                <w:sz w:val="24"/>
                <w:szCs w:val="24"/>
              </w:rPr>
              <w:t>-</w:t>
            </w:r>
            <w:r w:rsidRPr="00723112">
              <w:rPr>
                <w:sz w:val="24"/>
                <w:szCs w:val="24"/>
              </w:rPr>
              <w:t xml:space="preserve"> Northeast Regional Medical Center</w:t>
            </w:r>
          </w:p>
        </w:tc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Jolie Smith-</w:t>
            </w:r>
            <w:r w:rsidRPr="00723112">
              <w:rPr>
                <w:sz w:val="24"/>
                <w:szCs w:val="24"/>
              </w:rPr>
              <w:t xml:space="preserve"> UAB</w:t>
            </w:r>
          </w:p>
        </w:tc>
      </w:tr>
      <w:tr w:rsidR="00723112" w:rsidRPr="00723112" w:rsidTr="00723112"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  <w:r w:rsidRPr="00723112">
              <w:rPr>
                <w:sz w:val="24"/>
                <w:szCs w:val="24"/>
              </w:rPr>
              <w:t>Curry Chapman</w:t>
            </w:r>
            <w:r>
              <w:rPr>
                <w:sz w:val="24"/>
                <w:szCs w:val="24"/>
              </w:rPr>
              <w:t>-</w:t>
            </w:r>
            <w:r w:rsidRPr="00723112">
              <w:rPr>
                <w:sz w:val="24"/>
                <w:szCs w:val="24"/>
              </w:rPr>
              <w:t xml:space="preserve"> Providence  </w:t>
            </w:r>
          </w:p>
        </w:tc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</w:p>
        </w:tc>
      </w:tr>
      <w:tr w:rsidR="00723112" w:rsidRPr="00723112" w:rsidTr="00723112"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  <w:proofErr w:type="spellStart"/>
            <w:r w:rsidRPr="00723112">
              <w:rPr>
                <w:sz w:val="24"/>
                <w:szCs w:val="24"/>
              </w:rPr>
              <w:t>Annetta</w:t>
            </w:r>
            <w:proofErr w:type="spellEnd"/>
            <w:r w:rsidRPr="00723112">
              <w:rPr>
                <w:sz w:val="24"/>
                <w:szCs w:val="24"/>
              </w:rPr>
              <w:t xml:space="preserve"> </w:t>
            </w:r>
            <w:proofErr w:type="spellStart"/>
            <w:r w:rsidRPr="00723112">
              <w:rPr>
                <w:sz w:val="24"/>
                <w:szCs w:val="24"/>
              </w:rPr>
              <w:t>Kirkman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23112">
              <w:rPr>
                <w:sz w:val="24"/>
                <w:szCs w:val="24"/>
              </w:rPr>
              <w:t xml:space="preserve"> </w:t>
            </w:r>
            <w:proofErr w:type="spellStart"/>
            <w:r w:rsidRPr="00723112">
              <w:rPr>
                <w:sz w:val="24"/>
                <w:szCs w:val="24"/>
              </w:rPr>
              <w:t>Himagine</w:t>
            </w:r>
            <w:proofErr w:type="spellEnd"/>
            <w:r w:rsidRPr="00723112">
              <w:rPr>
                <w:sz w:val="24"/>
                <w:szCs w:val="24"/>
              </w:rPr>
              <w:t xml:space="preserve"> &amp; Registry Partners</w:t>
            </w:r>
          </w:p>
        </w:tc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</w:p>
        </w:tc>
      </w:tr>
      <w:tr w:rsidR="00723112" w:rsidRPr="00723112" w:rsidTr="00723112"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  <w:r w:rsidRPr="00723112">
              <w:rPr>
                <w:sz w:val="24"/>
                <w:szCs w:val="24"/>
              </w:rPr>
              <w:t>Susan McMillan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723112">
              <w:rPr>
                <w:sz w:val="24"/>
                <w:szCs w:val="24"/>
              </w:rPr>
              <w:t>Providence</w:t>
            </w:r>
          </w:p>
        </w:tc>
        <w:tc>
          <w:tcPr>
            <w:tcW w:w="4675" w:type="dxa"/>
          </w:tcPr>
          <w:p w:rsidR="00723112" w:rsidRPr="00723112" w:rsidRDefault="00723112" w:rsidP="00115584">
            <w:pPr>
              <w:spacing w:after="334"/>
              <w:rPr>
                <w:sz w:val="24"/>
                <w:szCs w:val="24"/>
              </w:rPr>
            </w:pPr>
          </w:p>
        </w:tc>
      </w:tr>
    </w:tbl>
    <w:p w:rsidR="00723112" w:rsidRPr="00723112" w:rsidRDefault="00723112" w:rsidP="00723112">
      <w:pPr>
        <w:spacing w:after="334"/>
        <w:rPr>
          <w:sz w:val="24"/>
          <w:szCs w:val="24"/>
        </w:rPr>
      </w:pPr>
    </w:p>
    <w:sectPr w:rsidR="00723112" w:rsidRPr="00723112" w:rsidSect="00FB39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480" w:footer="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B4" w:rsidRDefault="00F81EB4">
      <w:pPr>
        <w:spacing w:after="0" w:line="240" w:lineRule="auto"/>
      </w:pPr>
      <w:r>
        <w:separator/>
      </w:r>
    </w:p>
  </w:endnote>
  <w:endnote w:type="continuationSeparator" w:id="0">
    <w:p w:rsidR="00F81EB4" w:rsidRDefault="00F8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8F" w:rsidRDefault="00E86A2F">
    <w:pPr>
      <w:spacing w:after="0"/>
      <w:ind w:right="-232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8419592</wp:posOffset>
          </wp:positionV>
          <wp:extent cx="7168897" cy="1335024"/>
          <wp:effectExtent l="0" t="0" r="0" b="0"/>
          <wp:wrapSquare wrapText="bothSides"/>
          <wp:docPr id="16858" name="Picture 168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8" name="Picture 16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8897" cy="1335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48"/>
      </w:rPr>
      <w:t>1</w:t>
    </w:r>
    <w:r>
      <w:rPr>
        <w:sz w:val="48"/>
      </w:rPr>
      <w:fldChar w:fldCharType="end"/>
    </w:r>
    <w:r>
      <w:rPr>
        <w:sz w:val="4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8F" w:rsidRDefault="00E86A2F">
    <w:pPr>
      <w:spacing w:after="0"/>
      <w:ind w:right="-232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8419592</wp:posOffset>
          </wp:positionV>
          <wp:extent cx="7168897" cy="1335024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8" name="Picture 16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8897" cy="1335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00B15778" w:rsidRPr="00B15778">
      <w:rPr>
        <w:noProof/>
        <w:sz w:val="48"/>
      </w:rPr>
      <w:t>6</w:t>
    </w:r>
    <w:r>
      <w:rPr>
        <w:sz w:val="48"/>
      </w:rPr>
      <w:fldChar w:fldCharType="end"/>
    </w:r>
    <w:r>
      <w:rPr>
        <w:sz w:val="4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8F" w:rsidRDefault="00E86A2F">
    <w:pPr>
      <w:spacing w:after="0"/>
      <w:ind w:right="-232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8419592</wp:posOffset>
          </wp:positionV>
          <wp:extent cx="7168897" cy="133502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8" name="Picture 168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8897" cy="1335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48"/>
      </w:rPr>
      <w:t>1</w:t>
    </w:r>
    <w:r>
      <w:rPr>
        <w:sz w:val="48"/>
      </w:rPr>
      <w:fldChar w:fldCharType="end"/>
    </w:r>
    <w:r>
      <w:rPr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B4" w:rsidRDefault="00F81EB4">
      <w:pPr>
        <w:spacing w:after="0" w:line="240" w:lineRule="auto"/>
      </w:pPr>
      <w:r>
        <w:separator/>
      </w:r>
    </w:p>
  </w:footnote>
  <w:footnote w:type="continuationSeparator" w:id="0">
    <w:p w:rsidR="00F81EB4" w:rsidRDefault="00F8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8F" w:rsidRDefault="00E86A2F">
    <w:pPr>
      <w:spacing w:after="0"/>
      <w:ind w:left="-720" w:right="1093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231648" cy="1533144"/>
          <wp:effectExtent l="0" t="0" r="0" b="0"/>
          <wp:wrapSquare wrapText="bothSides"/>
          <wp:docPr id="16839" name="Picture 168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9" name="Picture 16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648" cy="15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28F" w:rsidRDefault="00E86A2F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1867154</wp:posOffset>
              </wp:positionV>
              <wp:extent cx="42672" cy="6522720"/>
              <wp:effectExtent l="0" t="0" r="0" b="0"/>
              <wp:wrapNone/>
              <wp:docPr id="18485" name="Group 184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72" cy="6522720"/>
                        <a:chOff x="0" y="0"/>
                        <a:chExt cx="42672" cy="6522720"/>
                      </a:xfrm>
                    </wpg:grpSpPr>
                    <pic:pic xmlns:pic="http://schemas.openxmlformats.org/drawingml/2006/picture">
                      <pic:nvPicPr>
                        <pic:cNvPr id="18486" name="Picture 184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" cy="652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EBF1D6" id="Group 18485" o:spid="_x0000_s1026" style="position:absolute;margin-left:24pt;margin-top:147pt;width:3.35pt;height:513.6pt;z-index:-251657216;mso-position-horizontal-relative:page;mso-position-vertical-relative:page" coordsize="426,65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JTyIGQIAAOkEAAAOAAAAZHJzL2Uyb0RvYy54bWykVNtu2zAMfR+wfxD0&#10;3jgx2jQQkvQlazBg2IKt+wBFlm1h1gWUHCd/P0p23DUpuqF7iCJSvBwekl4+HHVDDhK8smZFZ5Mp&#10;JdIIWyhTrejPp8ebBSU+cFPwxhq5oifp6cP644dl55jMbW2bQgLBIMazzq1oHYJjWeZFLTX3E+uk&#10;wcfSguYBRaiyAniH0XWT5dPpPOssFA6skN6jdtM/0nWKX5ZShG9l6WUgzYoitpBOSOc+ntl6yVkF&#10;3NVKDDD4O1BorgwmHUNteOCkBXUVSisB1tsyTITVmS1LJWSqAauZTS+q2YJtXaqlYl3lRpqQ2gue&#10;3h1WfD3sgKgCe7e4XdxRYrjGNqXMpFchRZ2rGFpuwf1wOxgUVS/Fqo8l6PiP9ZBjIvc0kiuPgQhU&#10;3ubz+5wSgS/zuzy/zwfyRY0duvIS9ac3/bJz0ixiG6E4JRj+BqbwdsXU3ycKvUILkg5B9D/F0Bx+&#10;te4Gm+p4UHvVqHBKA4rti6DMYafEDnrhJenzM+loERMn2udxMqNjtI2eKGZRfhFo3yj3qJomch/v&#10;A2Sc74v5eKXqfvY2VrRamtAvE8gG0Vvja+U8JcCk3kucDfhczPpV8QFkEHVMWGLi77hgERln40NC&#10;+QwsYvY4NP83JmO7OXPgw1ZaTeIFoSEC5JgzfvjiByxnk4GyPn3ChWhQGUcG9ynhHnY/LuyfcrJ6&#10;/kKt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IbS6rhAAAACgEAAA8AAABk&#10;cnMvZG93bnJldi54bWxMj8FKw0AQhu+C77CM4M1ukqZaYzalFPVUCraCeJtmp0lodjdkt0n69o4n&#10;vc0wH/98f76aTCsG6n3jrIJ4FoEgWzrd2ErB5+HtYQnCB7QaW2dJwZU8rIrbmxwz7Ub7QcM+VIJD&#10;rM9QQR1Cl0npy5oM+pnryPLt5HqDgde+krrHkcNNK5MoepQGG8sfauxoU1N53l+MgvcRx/U8fh22&#10;59Pm+n1Y7L62MSl1fzetX0AEmsIfDL/6rA4FOx3dxWovWgXpkqsEBclzygMDi/QJxJHBeRInIItc&#10;/q9Q/AAAAP//AwBQSwMECgAAAAAAAAAhAPr3QJduBwAAbgcAABQAAABkcnMvbWVkaWEvaW1hZ2Ux&#10;LnBuZ4lQTkcNChoKAAAADUlIRFIAAAAOAAAIXAgGAAAAbeHKSgAAAAFzUkdCAK7OHOkAAAAEZ0FN&#10;QQAAsY8L/GEFAAAHGElEQVR4Xu3dOYhdZRjG8bjhEk0RcUEhIqLiVlrZaCEoil0QBRu1EKONFoqI&#10;BrFJoqBETSFuKC4oEXdBiQvRSgOCkRRiY2Q0MYlRs7s97513cl++yeQ73+GdOYP8f/Awcy4e7zKZ&#10;/z25TRb0dYR/7WqR9pb24+iowcnav9qmlnv8RNujrdR22w1drNMu1y4bHTX427929qZmD/GK0VEH&#10;z2l2wjWaPcTOr8W3mr16p46ODuFQ/6c1mr0YW7Uvtf3aYa3Q7OHdqC20G7p6X7OHd+noqGLqoS7X&#10;Nmvfa19rf2iHdaR/vUj7SftUq54U2YmLJ78F5iWCPEaQNYIMDIcgjxFkjSADwyHIYwRZI8jAcAjy&#10;GEHWCDIwHII8RpA1ggwMhyCPEWSNIAPDIchjBFkjyMBwCPIYQdYIMjAcgjxGkDWCDAyHII8RZI0g&#10;A8MhyGMEWSPIwHAI8hhB1ggyMByCPEaQNYIMDIcgjxFkjSADwyHIYwRZI8jAcPoE+TXNfpOa9Ary&#10;e9pe7Rltl93QxTuaFe/K0VGD5iC/qL2tXTc6CmZ6jqu1JdrLmr3R2EO1F6WqV5BXaRu137QPtH3a&#10;Yd2vrdVu1ewH3VmvIL+hWVMnNHvf2KF1Yvd09eS3bZZqp09+C8xLrUE+UbOs/Dw6atAryHZFeUCz&#10;67udXU98Vvtcs/68Yjd0NS3ItXt8XLNwfaY9bzdMmenEh7UzNXs+9rxe0GYvyA9o2zR7K3tVs7e2&#10;aeKJd2mXaBs0e7OxknfSK8jLtGO17dq72q9aJ69rTUE+yr/aPXynNV1WA3Oo1pwSQQ4IsiPIQIpa&#10;c0oEOSDIjiADKWrNKRHkgCA7ggykqDWnRJADguwIMpCi1pwSQQ4IsiPIQIpac0oEOSDIjiADKWrN&#10;KRHkgCA7ggykqDWnRJADguwIMpCi1pwSQQ4IsiPIQIpac0oEOSDIjiADKWrNKRHkgCA7ggykqDWn&#10;RJADguwIMpCi1pwSQQ4IsiPIQIpac0oEOSDIjiADKWrNKRHkgCA7ggykqDWnRJADguwIMpCi1pwS&#10;QQ4IsiPIQIpac0oEOSDIjiADKWrNKRHkgCA7ggykqDWnRJADguwIMpCi1pwSQQ4IsiPIQIpac0oE&#10;OSDIjiADKWrNKRHkgCA7ggykqDWnRJADguwIMpCi1pwSQQ4IsiPIQIpac0oW5Ke0idFRg15BtspZ&#10;uNZrv3c9ce6C/Jh2kvaFZvd60EwnPqSdoX2l2fOyk2YvyPdpf2p7tJf86zTxxDu1i7VNmr30O7RO&#10;egV5jfaDZnlcq23ROrF76hXkrZr9rHaOjoD5p9ac0gnacs3+bDfpFeSV2j+aXedt73riCs2uhaw/&#10;T9gNXTUH2S5B7R3KXoxVdsOUmU68WztNs+djz+sRbfaCbH21h/eX9qS2W5smnniLdr5mIX5a63zN&#10;2ivIN2lLtP2aXY93/ktX7ytku6eNWucrf2CO1ZpTIsgBQXYEGUhRa06JIAcE2RFkIEWtOSWCHBBk&#10;R5CBFLXmlAhyQJAdQQZS1JpTIsgBQXYEGUhRa06JIAcE2RFkIEWtOSWCHBBkR5CBFLXmlAhyQJAd&#10;QQZS1JpTIsgBQXYEGUhRa06JIAcE2RFkIEWtOSWCHBBkR5CBFLXmlAhyQJAdQQZS1JpTIsgBQXYE&#10;GUhRa06JIAcE2RFkIEWtOSWCHBBkR5CBFLXmlAhyQJAdQQZS1JpTIsgBQXYEGUhRa06JIAcE2fUK&#10;sv1w7R9Tag6y3VOvINsLYP+4F0HGfFVrTokgBwTZcYUMpKg1p0SQA4LsCDKQotacEkEOCLLjIwsg&#10;Ra05JYIcEGTHFTKQotacEkEOCLIjyECKWnNKBDkgyI6PLIAUteaUCHJAkB1XyECKWnNKFuR7tc6/&#10;q1N6BdnSb+zEbV1PfFCz/9aCbHHurDnI1teFmv3C270eNNOJt2mnaMeMjiZPygnyVHOim7UJbb22&#10;TjugTRMf6vXaOdrx2mpti9ZJryDbHyN79Y7W7P1is9aJ3VOvINsfXnsh7P0QmI9qzSkdp9mFVPNF&#10;Rq8gL9Pst+k87ZeuJ96uXajt0u6xG7pqDrIVz+J1gXaH3TBlphNv0BZr52rWIbuGnb0gL9X2aRu0&#10;DzW7QJwmPtRrtbO0s7VHNat5J01BnnqoV2n26n2jfaTZxxed9L5CXqTZK9n81ztgjrTk0RDkgCA7&#10;ggykaMmjIcgBQXa9gmw/3L1ac5DtnnoF2T4t+lgjyJivWvJoCHJAkB1XyECKljwaghwQZEeQgRQt&#10;eTQEOSDIjo8sgBQteTQEOSDIjitkIEVLHg1BDgiyI8hAipY8GoIcEGTHRxZAipY8GoIcEGTHFTKQ&#10;oiWPhiAHBNkRZCBFSx4NQQ4IsuMjCyBFSx4NQQ4IsuMKGUjRkkdDkAOC7AgykKIlj4YgBwTZ/T8/&#10;sliw4D/N3ZtBHUwJsgAAAABJRU5ErkJgglBLAQItABQABgAIAAAAIQCxgme2CgEAABMCAAATAAAA&#10;AAAAAAAAAAAAAAAAAABbQ29udGVudF9UeXBlc10ueG1sUEsBAi0AFAAGAAgAAAAhADj9If/WAAAA&#10;lAEAAAsAAAAAAAAAAAAAAAAAOwEAAF9yZWxzLy5yZWxzUEsBAi0AFAAGAAgAAAAhAAclPIgZAgAA&#10;6QQAAA4AAAAAAAAAAAAAAAAAOgIAAGRycy9lMm9Eb2MueG1sUEsBAi0AFAAGAAgAAAAhAKomDr68&#10;AAAAIQEAABkAAAAAAAAAAAAAAAAAfwQAAGRycy9fcmVscy9lMm9Eb2MueG1sLnJlbHNQSwECLQAU&#10;AAYACAAAACEA0htLquEAAAAKAQAADwAAAAAAAAAAAAAAAAByBQAAZHJzL2Rvd25yZXYueG1sUEsB&#10;Ai0ACgAAAAAAAAAhAPr3QJduBwAAbgcAABQAAAAAAAAAAAAAAAAAgAYAAGRycy9tZWRpYS9pbWFn&#10;ZTEucG5nUEsFBgAAAAAGAAYAfAEAAC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486" o:spid="_x0000_s1027" type="#_x0000_t75" style="position:absolute;width:426;height:65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Gnz3DAAAA3gAAAA8AAABkcnMvZG93bnJldi54bWxET02LwjAQvQv7H8IseNNUKaVbjeIKQhEv&#10;1l32OjRjW2wmpclq/fdGELzN433Ocj2YVlypd41lBbNpBIK4tLrhSsHPaTdJQTiPrLG1TAru5GC9&#10;+hgtMdP2xke6Fr4SIYRdhgpq77tMSlfWZNBNbUccuLPtDfoA+0rqHm8h3LRyHkWJNNhwaKixo21N&#10;5aX4NwrmX9WfPPFsX8b5d/KbbJtDnBdKjT+HzQKEp8G/xS93rsP8NE4TeL4Tbp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afPcMAAADeAAAADwAAAAAAAAAAAAAAAACf&#10;AgAAZHJzL2Rvd25yZXYueG1sUEsFBgAAAAAEAAQA9wAAAI8D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8F" w:rsidRDefault="00E86A2F" w:rsidP="00723112">
    <w:pPr>
      <w:spacing w:after="0"/>
      <w:ind w:right="10933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231648" cy="15331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9" name="Picture 16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648" cy="15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1867154</wp:posOffset>
              </wp:positionV>
              <wp:extent cx="42672" cy="6522720"/>
              <wp:effectExtent l="0" t="0" r="0" b="0"/>
              <wp:wrapNone/>
              <wp:docPr id="18468" name="Group 18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72" cy="6522720"/>
                        <a:chOff x="0" y="0"/>
                        <a:chExt cx="42672" cy="6522720"/>
                      </a:xfrm>
                    </wpg:grpSpPr>
                    <pic:pic xmlns:pic="http://schemas.openxmlformats.org/drawingml/2006/picture">
                      <pic:nvPicPr>
                        <pic:cNvPr id="18469" name="Picture 184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" cy="652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AABD65" id="Group 18468" o:spid="_x0000_s1026" style="position:absolute;margin-left:24pt;margin-top:147pt;width:3.35pt;height:513.6pt;z-index:-251655168;mso-position-horizontal-relative:page;mso-position-vertical-relative:page" coordsize="426,65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zitGQIAAOkEAAAOAAAAZHJzL2Uyb0RvYy54bWykVNtu2zAMfR+wfxD0&#10;3jgxurQV4vQlazBg2IJdPkCRZVuYdQElx8nfj5Idd02GbegeoogUL4eHpFePR92SgwSvrCnoYjan&#10;RBphS2Xqgn7/9nRzT4kP3JS8tUYW9CQ9fVy/fbPqHZO5bWxbSiAYxHjWu4I2ITiWZV40UnM/s04a&#10;fKwsaB5QhDorgfcYXbdZPp8vs95C6cAK6T1qN8MjXaf4VSVF+FxVXgbSFhSxhXRCOvfxzNYrzmrg&#10;rlFihMFfgUJzZTDpFGrDAycdqKtQWgmw3lZhJqzObFUpIVMNWM1iflHNFmznUi0162s30YTUXvD0&#10;6rDi02EHRJXYu/vbJTbLcI1tSpnJoEKKelcztNyC++p2MCrqQYpVHyvQ8R/rIcdE7mkiVx4DEai8&#10;zZd3OSUCX5bv8vwuH8kXDXboyks07//ol52TZhHbBMUpwfA3MoW3K6b+PlHoFTqQdAyi/ymG5vCj&#10;czfYVMeD2qtWhVMaUGxfBGUOOyV2MAgvSX84k44WMXGi/SFOZnSMttETxSzKLwLtW+WeVNtG7uN9&#10;hIzzfTEfv6l6mL2NFZ2WJgzLBLJF9Nb4RjlPCTCp9xJnAz6Ui2FVfAAZRBMTVpj4Cy5YRMbZ9JBQ&#10;PgOLmD0Ozf+NydRuzhz4sJVWk3hBaIgAOeaMHz76EcvZZKRsSJ9wIRpUxpHBfUq4x92PC/urnKye&#10;v1Dr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IbS6rhAAAACgEAAA8AAABk&#10;cnMvZG93bnJldi54bWxMj8FKw0AQhu+C77CM4M1ukqZaYzalFPVUCraCeJtmp0lodjdkt0n69o4n&#10;vc0wH/98f76aTCsG6n3jrIJ4FoEgWzrd2ErB5+HtYQnCB7QaW2dJwZU8rIrbmxwz7Ub7QcM+VIJD&#10;rM9QQR1Cl0npy5oM+pnryPLt5HqDgde+krrHkcNNK5MoepQGG8sfauxoU1N53l+MgvcRx/U8fh22&#10;59Pm+n1Y7L62MSl1fzetX0AEmsIfDL/6rA4FOx3dxWovWgXpkqsEBclzygMDi/QJxJHBeRInIItc&#10;/q9Q/AAAAP//AwBQSwMECgAAAAAAAAAhAPr3QJduBwAAbgcAABQAAABkcnMvbWVkaWEvaW1hZ2Ux&#10;LnBuZ4lQTkcNChoKAAAADUlIRFIAAAAOAAAIXAgGAAAAbeHKSgAAAAFzUkdCAK7OHOkAAAAEZ0FN&#10;QQAAsY8L/GEFAAAHGElEQVR4Xu3dOYhdZRjG8bjhEk0RcUEhIqLiVlrZaCEoil0QBRu1EKONFoqI&#10;BrFJoqBETSFuKC4oEXdBiQvRSgOCkRRiY2Q0MYlRs7s97513cl++yeQ73+GdOYP8f/Awcy4e7zKZ&#10;/z25TRb0dYR/7WqR9pb24+iowcnav9qmlnv8RNujrdR22w1drNMu1y4bHTX427929qZmD/GK0VEH&#10;z2l2wjWaPcTOr8W3mr16p46ODuFQ/6c1mr0YW7Uvtf3aYa3Q7OHdqC20G7p6X7OHd+noqGLqoS7X&#10;Nmvfa19rf2iHdaR/vUj7SftUq54U2YmLJ78F5iWCPEaQNYIMDIcgjxFkjSADwyHIYwRZI8jAcAjy&#10;GEHWCDIwHII8RpA1ggwMhyCPEWSNIAPDIchjBFkjyMBwCPIYQdYIMjAcgjxGkDWCDAyHII8RZI0g&#10;A8MhyGMEWSPIwHAI8hhB1ggyMByCPEaQNYIMDIcgjxFkjSADwyHIYwRZI8jAcPoE+TXNfpOa9Ary&#10;e9pe7Rltl93QxTuaFe/K0VGD5iC/qL2tXTc6CmZ6jqu1JdrLmr3R2EO1F6WqV5BXaRu137QPtH3a&#10;Yd2vrdVu1ewH3VmvIL+hWVMnNHvf2KF1Yvd09eS3bZZqp09+C8xLrUE+UbOs/Dw6atAryHZFeUCz&#10;67udXU98Vvtcs/68Yjd0NS3ItXt8XLNwfaY9bzdMmenEh7UzNXs+9rxe0GYvyA9o2zR7K3tVs7e2&#10;aeKJd2mXaBs0e7OxknfSK8jLtGO17dq72q9aJ69rTUE+yr/aPXynNV1WA3Oo1pwSQQ4IsiPIQIpa&#10;c0oEOSDIjiADKWrNKRHkgCA7ggykqDWnRJADguwIMpCi1pwSQQ4IsiPIQIpac0oEOSDIjiADKWrN&#10;KRHkgCA7ggykqDWnRJADguwIMpCi1pwSQQ4IsiPIQIpac0oEOSDIjiADKWrNKRHkgCA7ggykqDWn&#10;RJADguwIMpCi1pwSQQ4IsiPIQIpac0oEOSDIjiADKWrNKRHkgCA7ggykqDWnRJADguwIMpCi1pwS&#10;QQ4IsiPIQIpac0oEOSDIjiADKWrNKRHkgCA7ggykqDWnRJADguwIMpCi1pwSQQ4IsiPIQIpac0oE&#10;OSDIjiADKWrNKRHkgCA7ggykqDWnRJADguwIMpCi1pwSQQ4IsiPIQIpac0oW5Ke0idFRg15BtspZ&#10;uNZrv3c9ce6C/Jh2kvaFZvd60EwnPqSdoX2l2fOyk2YvyPdpf2p7tJf86zTxxDu1i7VNmr30O7RO&#10;egV5jfaDZnlcq23ROrF76hXkrZr9rHaOjoD5p9ac0gnacs3+bDfpFeSV2j+aXedt73riCs2uhaw/&#10;T9gNXTUH2S5B7R3KXoxVdsOUmU68WztNs+djz+sRbfaCbH21h/eX9qS2W5smnniLdr5mIX5a63zN&#10;2ivIN2lLtP2aXY93/ktX7ytku6eNWucrf2CO1ZpTIsgBQXYEGUhRa06JIAcE2RFkIEWtOSWCHBBk&#10;R5CBFLXmlAhyQJAdQQZS1JpTIsgBQXYEGUhRa06JIAcE2RFkIEWtOSWCHBBkR5CBFLXmlAhyQJAd&#10;QQZS1JpTIsgBQXYEGUhRa06JIAcE2RFkIEWtOSWCHBBkR5CBFLXmlAhyQJAdQQZS1JpTIsgBQXYE&#10;GUhRa06JIAcE2RFkIEWtOSWCHBBkR5CBFLXmlAhyQJAdQQZS1JpTIsgBQXYEGUhRa06JIAcE2fUK&#10;sv1w7R9Tag6y3VOvINsLYP+4F0HGfFVrTokgBwTZcYUMpKg1p0SQA4LsCDKQotacEkEOCLLjIwsg&#10;Ra05JYIcEGTHFTKQotacEkEOCLIjyECKWnNKBDkgyI6PLIAUteaUCHJAkB1XyECKWnNKFuR7tc6/&#10;q1N6BdnSb+zEbV1PfFCz/9aCbHHurDnI1teFmv3C270eNNOJt2mnaMeMjiZPygnyVHOim7UJbb22&#10;TjugTRMf6vXaOdrx2mpti9ZJryDbHyN79Y7W7P1is9aJ3VOvINsfXnsh7P0QmI9qzSkdp9mFVPNF&#10;Rq8gL9Pst+k87ZeuJ96uXajt0u6xG7pqDrIVz+J1gXaH3TBlphNv0BZr52rWIbuGnb0gL9X2aRu0&#10;DzW7QJwmPtRrtbO0s7VHNat5J01BnnqoV2n26n2jfaTZxxed9L5CXqTZK9n81ztgjrTk0RDkgCA7&#10;ggykaMmjIcgBQXa9gmw/3L1ac5DtnnoF2T4t+lgjyJivWvJoCHJAkB1XyECKljwaghwQZEeQgRQt&#10;eTQEOSDIjo8sgBQteTQEOSDIjitkIEVLHg1BDgiyI8hAipY8GoIcEGTHRxZAipY8GoIcEGTHFTKQ&#10;oiWPhiAHBNkRZCBFSx4NQQ4IsuMjCyBFSx4NQQ4IsuMKGUjRkkdDkAOC7AgykKIlj4YgBwTZ/T8/&#10;sliw4D/N3ZtBHUwJsgAAAABJRU5ErkJgglBLAQItABQABgAIAAAAIQCxgme2CgEAABMCAAATAAAA&#10;AAAAAAAAAAAAAAAAAABbQ29udGVudF9UeXBlc10ueG1sUEsBAi0AFAAGAAgAAAAhADj9If/WAAAA&#10;lAEAAAsAAAAAAAAAAAAAAAAAOwEAAF9yZWxzLy5yZWxzUEsBAi0AFAAGAAgAAAAhAIprOK0ZAgAA&#10;6QQAAA4AAAAAAAAAAAAAAAAAOgIAAGRycy9lMm9Eb2MueG1sUEsBAi0AFAAGAAgAAAAhAKomDr68&#10;AAAAIQEAABkAAAAAAAAAAAAAAAAAfwQAAGRycy9fcmVscy9lMm9Eb2MueG1sLnJlbHNQSwECLQAU&#10;AAYACAAAACEA0htLquEAAAAKAQAADwAAAAAAAAAAAAAAAAByBQAAZHJzL2Rvd25yZXYueG1sUEsB&#10;Ai0ACgAAAAAAAAAhAPr3QJduBwAAbgcAABQAAAAAAAAAAAAAAAAAgAYAAGRycy9tZWRpYS9pbWFn&#10;ZTEucG5nUEsFBgAAAAAGAAYAfAEAACA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469" o:spid="_x0000_s1027" type="#_x0000_t75" style="position:absolute;width:426;height:65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V7bXCAAAA3gAAAA8AAABkcnMvZG93bnJldi54bWxET02LwjAQvS/4H8II3tZUKUWrUVQQiuxl&#10;q+J1aMa22ExKE7X++40g7G0e73OW69404kGdqy0rmIwjEMSF1TWXCk7H/fcMhPPIGhvLpOBFDtar&#10;wdcSU22f/EuP3JcihLBLUUHlfZtK6YqKDLqxbYkDd7WdQR9gV0rd4TOEm0ZOoyiRBmsODRW2tKuo&#10;uOV3o2A6Ly/yyJNDEWfb5Jzs6p84y5UaDfvNAoSn3v+LP+5Mh/mzOJnD+51wg1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Ve21wgAAAN4AAAAPAAAAAAAAAAAAAAAAAJ8C&#10;AABkcnMvZG93bnJldi54bWxQSwUGAAAAAAQABAD3AAAAjgMAAAAA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8F" w:rsidRDefault="00E86A2F">
    <w:pPr>
      <w:spacing w:after="0"/>
      <w:ind w:left="-720" w:right="10933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231648" cy="15331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9" name="Picture 16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648" cy="15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28F" w:rsidRDefault="00E86A2F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1867154</wp:posOffset>
              </wp:positionV>
              <wp:extent cx="42672" cy="6522720"/>
              <wp:effectExtent l="0" t="0" r="0" b="0"/>
              <wp:wrapNone/>
              <wp:docPr id="18451" name="Group 184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72" cy="6522720"/>
                        <a:chOff x="0" y="0"/>
                        <a:chExt cx="42672" cy="6522720"/>
                      </a:xfrm>
                    </wpg:grpSpPr>
                    <pic:pic xmlns:pic="http://schemas.openxmlformats.org/drawingml/2006/picture">
                      <pic:nvPicPr>
                        <pic:cNvPr id="18452" name="Picture 184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" cy="6522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B5EE17" id="Group 18451" o:spid="_x0000_s1026" style="position:absolute;margin-left:24pt;margin-top:147pt;width:3.35pt;height:513.6pt;z-index:-251653120;mso-position-horizontal-relative:page;mso-position-vertical-relative:page" coordsize="426,65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j+cGgIAAOkEAAAOAAAAZHJzL2Uyb0RvYy54bWykVNtu2zAMfR+wfxD0&#10;3jgx2rQQ4vQlazBg2IKt+wBFlm1h1gWUHCd/P0p23TUpuqF7iCJSvBwekl7dH3VLDhK8sqagi9mc&#10;EmmELZWpC/rz8eHqjhIfuCl5a40s6El6er/++GHVOyZz29i2lEAwiPGsdwVtQnAsy7xopOZ+Zp00&#10;+FhZ0DygCHVWAu8xum6zfD5fZr2F0oEV0nvUboZHuk7xq0qK8K2qvAykLShiC+mEdO7jma1XnNXA&#10;XaPECIO/A4XmymDSKdSGB046UBehtBJgva3CTFid2apSQqYasJrF/KyaLdjOpVpq1tduogmpPePp&#10;3WHF18MOiCqxd3fXNwtKDNfYppSZDCqkqHc1Q8stuB9uB6OiHqRY9bECHf+xHnJM5J4mcuUxEIHK&#10;63x5m1Mi8GV5k+e3+Ui+aLBDF16i+fSmX/aUNIvYJihOCYa/kSm8XTD194lCr9CBpGMQ/U8xNIdf&#10;nbvCpjoe1F61KpzSgGL7Iihz2Cmxg0F4STqSMpCOFjFxoj2Pkxkdo230RDGL8otA+1a5B9W2kft4&#10;HyHjfJ/NxytVD7O3saLT0oRhmUC2iN4a3yjnKQEm9V7ibMDncjGsig8gg2hiwgoTf8cFi8g4mx4S&#10;ymdgEbPHofm/MZnazZkDH7bSahIvCA0RIMec8cMXP2J5MhkpG9InXIgGlXFkcJ8S7nH348L+KSer&#10;5y/U+j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SG0uq4QAAAAoBAAAPAAAA&#10;ZHJzL2Rvd25yZXYueG1sTI/BSsNAEIbvgu+wjODNbpKmWmM2pRT1VAq2gnibZqdJaHY3ZLdJ+vaO&#10;J73NMB//fH++mkwrBup946yCeBaBIFs63dhKwefh7WEJwge0GltnScGVPKyK25scM+1G+0HDPlSC&#10;Q6zPUEEdQpdJ6cuaDPqZ68jy7eR6g4HXvpK6x5HDTSuTKHqUBhvLH2rsaFNTed5fjIL3Ecf1PH4d&#10;tufT5vp9WOy+tjEpdX83rV9ABJrCHwy/+qwOBTsd3cVqL1oF6ZKrBAXJc8oDA4v0CcSRwXkSJyCL&#10;XP6vUPwAAAD//wMAUEsDBAoAAAAAAAAAIQD690CXbgcAAG4HAAAUAAAAZHJzL21lZGlhL2ltYWdl&#10;MS5wbmeJUE5HDQoaCgAAAA1JSERSAAAADgAACFwIBgAAAG3hykoAAAABc1JHQgCuzhzpAAAABGdB&#10;TUEAALGPC/xhBQAABxhJREFUeF7t3TmIXWUYxvG44RJNEXFBISKi4lZa2WghKIpdEAUbtRCjjRaK&#10;iAaxSaKgRE0hbiguKBF3QYkL0UoDgpEUYmNkNDGJUbO7Pe+dd3JfvsnkO9/hnTmD/H/wMHMuHu8y&#10;mf89uU0W9HWEf+1qkfaW9uPoqMHJ2r/appZ7/ETbo63UdtsNXazTLtcuGx01+Nu/dvamZg/xitFR&#10;B89pdsI1mj3Ezq/Ft5q9eqeOjg7hUP+nNZq9GFu1L7X92mGt0Ozh3agttBu6el+zh3fp6Khi6qEu&#10;1zZr32tfa39oh3Wkf71I+0n7VKueFNmJiye/BeYlgjxGkDWCDAyHII8RZI0gA8MhyGMEWSPIwHAI&#10;8hhB1ggyMByCPEaQNYIMDIcgjxFkjSADwyHIYwRZI8jAcAjyGEHWCDIwHII8RpA1ggwMhyCPEWSN&#10;IAPDIchjBFkjyMBwCPIYQdYIMjAcgjxGkDWCDAyHII8RZI0gA8MhyGMEWSPIwHD6BPk1zX6TmvQK&#10;8nvaXu0ZbZfd0MU7mhXvytFRg+Ygv6i9rV03Ogpmeo6rtSXay5q90dhDtRelqleQV2kbtd+0D7R9&#10;2mHdr63VbtXsB91ZryC/oVlTJzR739ihdWL3dPXkt22WaqdPfgvMS61BPlGzrPw8OmrQK8h2RXlA&#10;s+u7nV1PfFb7XLP+vGI3dDUtyLV7fFyzcH2mPW83TJnpxIe1MzV7Pva8XtBmL8gPaNs0eyt7VbO3&#10;tmniiXdpl2gbNHuzsZJ30ivIy7Rjte3au9qvWieva01BPsq/2j18pzVdVgNzqNacEkEOCLIjyECK&#10;WnNKBDkgyI4gAylqzSkR5IAgO4IMpKg1p0SQA4LsCDKQotacEkEOCLIjyECKWnNKBDkgyI4gAylq&#10;zSkR5IAgO4IMpKg1p0SQA4LsCDKQotacEkEOCLIjyECKWnNKBDkgyI4gAylqzSkR5IAgO4IMpKg1&#10;p0SQA4LsCDKQotacEkEOCLIjyECKWnNKBDkgyI4gAylqzSkR5IAgO4IMpKg1p0SQA4LsCDKQotac&#10;EkEOCLIjyECKWnNKBDkgyI4gAylqzSkR5IAgO4IMpKg1p0SQA4LsCDKQotacEkEOCLIjyECKWnNK&#10;BDkgyI4gAylqzSkR5IAgO4IMpKg1p0SQA4LsCDKQotacEkEOCLIjyECKWnNKFuSntInRUYNeQbbK&#10;WbjWa793PXHugvyYdpL2hWb3etBMJz6knaF9pdnzspNmL8j3aX9qe7SX/Os08cQ7tYu1TZq99Du0&#10;TnoFeY32g2Z5XKtt0Tqxe+oV5K2a/ax2jo6A+afWnNIJ2nLN/mw36RXkldo/ml3nbe964grNroWs&#10;P0/YDV01B9kuQe0dyl6MVXbDlJlOvFs7TbPnY8/rEW32gmx9tYf3l/aktlubJp54i3a+ZiF+Wut8&#10;zdoryDdpS7T9ml2Pd/5LV+8rZLunjVrnK39gjtWaUyLIAUF2BBlIUWtOiSAHBNkRZCBFrTklghwQ&#10;ZEeQgRS15pQIckCQHUEGUtSaUyLIAUF2BBlIUWtOiSAHBNkRZCBFrTklghwQZEeQgRS15pQIckCQ&#10;HUEGUtSaUyLIAUF2BBlIUWtOiSAHBNkRZCBFrTklghwQZEeQgRS15pQIckCQHUEGUtSaUyLIAUF2&#10;BBlIUWtOiSAHBNkRZCBFrTklghwQZEeQgRS15pQIckCQHUEGUtSaUyLIAUF2BBlIUWtOiSAHBNn1&#10;CrL9cO0fU2oOst1TryDbC2D/uBdBxnxVa06JIAcE2XGFDKSoNadEkAOC7AgykKLWnBJBDgiy4yML&#10;IEWtOSWCHBBkxxUykKLWnBJBDgiyI8hAilpzSgQ5IMiOjyyAFLXmlAhyQJAdV8hAilpzShbke7XO&#10;v6tTegXZ0m/sxG1dT3xQs//Wgmxx7qw5yNbXhZr9wtu9HjTTibdpp2jHjI4mT8oJ8lRzopu1CW29&#10;tk47oE0TH+r12jna8dpqbYvWSa8g2x8je/WO1uz9YrPWid1TryDbH157Iez9EJiPas0pHafZhVTz&#10;RUavIC/T7LfpPO2Xriferl2o7dLusRu6ag6yFc/idYF2h90wZaYTb9AWa+dq1iG7hp29IC/V9mkb&#10;tA81u0CcJj7Ua7WztLO1RzWreSdNQZ56qFdp9up9o32k2ccXnfS+Ql6k2SvZ/Nc7YI605NEQ5IAg&#10;O4IMpGjJoyHIAUF2vYJsP9y9WnOQ7Z56Bdk+LfpYI8iYr1ryaAhyQJAdV8hAipY8GoIcEGRHkIEU&#10;LXk0BDkgyI6PLIAULXk0BDkgyI4rZCBFSx4NQQ4IsiPIQIqWPBqCHBBkx0cWQIqWPBqCHBBkxxUy&#10;kKIlj4YgBwTZEWQgRUseDUEOCLLjIwsgRUseDUEOCLLjChlI0ZJHQ5ADguwIMpCiJY+GIAcE2f0/&#10;P7JYsOA/zd2bQR1MCbIAAAAASUVORK5CYIJQSwECLQAUAAYACAAAACEAsYJntgoBAAATAgAAEwAA&#10;AAAAAAAAAAAAAAAAAAAAW0NvbnRlbnRfVHlwZXNdLnhtbFBLAQItABQABgAIAAAAIQA4/SH/1gAA&#10;AJQBAAALAAAAAAAAAAAAAAAAADsBAABfcmVscy8ucmVsc1BLAQItABQABgAIAAAAIQAwIj+cGgIA&#10;AOkEAAAOAAAAAAAAAAAAAAAAADoCAABkcnMvZTJvRG9jLnhtbFBLAQItABQABgAIAAAAIQCqJg6+&#10;vAAAACEBAAAZAAAAAAAAAAAAAAAAAIAEAABkcnMvX3JlbHMvZTJvRG9jLnhtbC5yZWxzUEsBAi0A&#10;FAAGAAgAAAAhANIbS6rhAAAACgEAAA8AAAAAAAAAAAAAAAAAcwUAAGRycy9kb3ducmV2LnhtbFBL&#10;AQItAAoAAAAAAAAAIQD690CXbgcAAG4HAAAUAAAAAAAAAAAAAAAAAIEGAABkcnMvbWVkaWEvaW1h&#10;Z2UxLnBuZ1BLBQYAAAAABgAGAHwBAAAh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452" o:spid="_x0000_s1027" type="#_x0000_t75" style="position:absolute;width:426;height:65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dtXnEAAAA3gAAAA8AAABkcnMvZG93bnJldi54bWxET01rg0AQvRf6H5Yp9NasESuJdQ1JoCCl&#10;l2hCr4M7UYk7K+42sf++WyjkNo/3OflmNoO40uR6ywqWiwgEcWN1z62CY/3+sgLhPLLGwTIp+CEH&#10;m+LxIcdM2xsf6Fr5VoQQdhkq6LwfMyld05FBt7AjceDOdjLoA5xaqSe8hXAzyDiKUmmw59DQ4Uj7&#10;jppL9W0UxOv2S9a8/GiScpee0n3/mZSVUs9P8/YNhKfZ38X/7lKH+avkNYa/d8INsv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dtXnEAAAA3gAAAA8AAAAAAAAAAAAAAAAA&#10;nwIAAGRycy9kb3ducmV2LnhtbFBLBQYAAAAABAAEAPcAAACQAwAAAAA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8pt;height:468pt" o:bullet="t">
        <v:imagedata r:id="rId1" o:title="th[1]"/>
      </v:shape>
    </w:pict>
  </w:numPicBullet>
  <w:numPicBullet w:numPicBulletId="1">
    <w:pict>
      <v:shape id="_x0000_i1032" type="#_x0000_t75" style="width:339.75pt;height:479.25pt" o:bullet="t">
        <v:imagedata r:id="rId2" o:title="thNG9ILQKU"/>
      </v:shape>
    </w:pict>
  </w:numPicBullet>
  <w:numPicBullet w:numPicBulletId="2">
    <w:pict>
      <v:shape id="_x0000_i1033" type="#_x0000_t75" style="width:177.75pt;height:175.5pt" o:bullet="t">
        <v:imagedata r:id="rId3" o:title="th[1]"/>
        <o:lock v:ext="edit" cropping="t"/>
      </v:shape>
    </w:pict>
  </w:numPicBullet>
  <w:numPicBullet w:numPicBulletId="3">
    <w:pict>
      <v:shape id="_x0000_i1034" type="#_x0000_t75" style="width:91.5pt;height:123.75pt" o:bullet="t">
        <v:imagedata r:id="rId4" o:title="thDHPS52JY"/>
      </v:shape>
    </w:pict>
  </w:numPicBullet>
  <w:numPicBullet w:numPicBulletId="4">
    <w:pict>
      <v:shape id="_x0000_i1035" type="#_x0000_t75" style="width:28.5pt;height:23.25pt" o:bullet="t">
        <v:imagedata r:id="rId5" o:title="th[2]"/>
      </v:shape>
    </w:pict>
  </w:numPicBullet>
  <w:abstractNum w:abstractNumId="0" w15:restartNumberingAfterBreak="0">
    <w:nsid w:val="007B132D"/>
    <w:multiLevelType w:val="hybridMultilevel"/>
    <w:tmpl w:val="CECA8FFC"/>
    <w:lvl w:ilvl="0" w:tplc="6046D9A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2CE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40F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4E4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34BF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3A82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9482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22FC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0AB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90A8B"/>
    <w:multiLevelType w:val="hybridMultilevel"/>
    <w:tmpl w:val="591A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A10"/>
    <w:multiLevelType w:val="hybridMultilevel"/>
    <w:tmpl w:val="FC366F86"/>
    <w:lvl w:ilvl="0" w:tplc="22A2E488">
      <w:start w:val="1"/>
      <w:numFmt w:val="bullet"/>
      <w:lvlText w:val=""/>
      <w:lvlPicBulletId w:val="4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98707A3"/>
    <w:multiLevelType w:val="hybridMultilevel"/>
    <w:tmpl w:val="1DA81D62"/>
    <w:lvl w:ilvl="0" w:tplc="4232FA64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496B36"/>
    <w:multiLevelType w:val="multilevel"/>
    <w:tmpl w:val="8ED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E35158"/>
    <w:multiLevelType w:val="hybridMultilevel"/>
    <w:tmpl w:val="EC24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797B"/>
    <w:multiLevelType w:val="hybridMultilevel"/>
    <w:tmpl w:val="681C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96D27"/>
    <w:multiLevelType w:val="hybridMultilevel"/>
    <w:tmpl w:val="8BF4A868"/>
    <w:lvl w:ilvl="0" w:tplc="39ACE972">
      <w:start w:val="2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54D548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82684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ADFC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86CE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8483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4E964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6DE7E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84ACA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CC572B"/>
    <w:multiLevelType w:val="hybridMultilevel"/>
    <w:tmpl w:val="9BA0E8FA"/>
    <w:lvl w:ilvl="0" w:tplc="3CC48B6C">
      <w:start w:val="1"/>
      <w:numFmt w:val="bullet"/>
      <w:lvlText w:val=""/>
      <w:lvlPicBulletId w:val="4"/>
      <w:lvlJc w:val="righ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8F"/>
    <w:rsid w:val="00034823"/>
    <w:rsid w:val="00041127"/>
    <w:rsid w:val="0007028F"/>
    <w:rsid w:val="00082281"/>
    <w:rsid w:val="000957AE"/>
    <w:rsid w:val="000A7D9E"/>
    <w:rsid w:val="001124CC"/>
    <w:rsid w:val="00187B0F"/>
    <w:rsid w:val="001C1D78"/>
    <w:rsid w:val="001E0901"/>
    <w:rsid w:val="001F3E0E"/>
    <w:rsid w:val="002B2430"/>
    <w:rsid w:val="002E281E"/>
    <w:rsid w:val="0031267F"/>
    <w:rsid w:val="00347D42"/>
    <w:rsid w:val="003A0E26"/>
    <w:rsid w:val="0040455B"/>
    <w:rsid w:val="00491290"/>
    <w:rsid w:val="00507F45"/>
    <w:rsid w:val="00525149"/>
    <w:rsid w:val="005F6CBC"/>
    <w:rsid w:val="00656742"/>
    <w:rsid w:val="00657111"/>
    <w:rsid w:val="006E7C8D"/>
    <w:rsid w:val="00723112"/>
    <w:rsid w:val="007B10CC"/>
    <w:rsid w:val="007C7CAC"/>
    <w:rsid w:val="008B0A66"/>
    <w:rsid w:val="008C5BC5"/>
    <w:rsid w:val="008F544A"/>
    <w:rsid w:val="009825A6"/>
    <w:rsid w:val="0098759D"/>
    <w:rsid w:val="00A1024E"/>
    <w:rsid w:val="00A103EA"/>
    <w:rsid w:val="00A269A2"/>
    <w:rsid w:val="00A509B6"/>
    <w:rsid w:val="00A72FD7"/>
    <w:rsid w:val="00A943FA"/>
    <w:rsid w:val="00AA6DB7"/>
    <w:rsid w:val="00AC0D8B"/>
    <w:rsid w:val="00AC57A6"/>
    <w:rsid w:val="00AE377A"/>
    <w:rsid w:val="00B15778"/>
    <w:rsid w:val="00C33568"/>
    <w:rsid w:val="00C50F51"/>
    <w:rsid w:val="00CB35AD"/>
    <w:rsid w:val="00D82E45"/>
    <w:rsid w:val="00D852BE"/>
    <w:rsid w:val="00DB0C41"/>
    <w:rsid w:val="00DB1FC8"/>
    <w:rsid w:val="00DE18CD"/>
    <w:rsid w:val="00DF01F1"/>
    <w:rsid w:val="00E23392"/>
    <w:rsid w:val="00E74E9B"/>
    <w:rsid w:val="00E86A2F"/>
    <w:rsid w:val="00E86B54"/>
    <w:rsid w:val="00EC0499"/>
    <w:rsid w:val="00EE08F1"/>
    <w:rsid w:val="00F01E35"/>
    <w:rsid w:val="00F361A6"/>
    <w:rsid w:val="00F61D4C"/>
    <w:rsid w:val="00F70A6A"/>
    <w:rsid w:val="00F81EB4"/>
    <w:rsid w:val="00F82F8A"/>
    <w:rsid w:val="00FB3994"/>
    <w:rsid w:val="00FC2DEB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49253-D1C1-4734-9980-AE87D592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"/>
      <w:ind w:right="227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/>
      <w:ind w:left="10" w:hanging="10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table" w:styleId="TableGrid">
    <w:name w:val="Table Grid"/>
    <w:basedOn w:val="TableNormal"/>
    <w:uiPriority w:val="39"/>
    <w:rsid w:val="00FB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6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6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103EA"/>
    <w:rPr>
      <w:b/>
      <w:bCs/>
    </w:rPr>
  </w:style>
  <w:style w:type="character" w:customStyle="1" w:styleId="address-primary">
    <w:name w:val="address-primary"/>
    <w:basedOn w:val="DefaultParagraphFont"/>
    <w:rsid w:val="002E281E"/>
  </w:style>
  <w:style w:type="character" w:customStyle="1" w:styleId="address-location">
    <w:name w:val="address-location"/>
    <w:basedOn w:val="DefaultParagraphFont"/>
    <w:rsid w:val="002E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8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7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09683-DD17-4B66-86AE-5AE561D3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Dailey</dc:creator>
  <cp:keywords/>
  <cp:lastModifiedBy>Shantel Dailey</cp:lastModifiedBy>
  <cp:revision>2</cp:revision>
  <dcterms:created xsi:type="dcterms:W3CDTF">2017-08-23T13:30:00Z</dcterms:created>
  <dcterms:modified xsi:type="dcterms:W3CDTF">2017-08-23T13:30:00Z</dcterms:modified>
</cp:coreProperties>
</file>